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56C" w:rsidRPr="00AA556C" w:rsidRDefault="00AA556C" w:rsidP="00EA15B7">
      <w:pPr>
        <w:pStyle w:val="NormaleWeb"/>
        <w:jc w:val="both"/>
        <w:rPr>
          <w:rFonts w:ascii="Calibri" w:hAnsi="Calibri"/>
          <w:sz w:val="28"/>
          <w:szCs w:val="28"/>
          <w:lang w:eastAsia="en-US"/>
        </w:rPr>
      </w:pPr>
      <w:r w:rsidRPr="00AA556C">
        <w:rPr>
          <w:rFonts w:ascii="Calibri" w:hAnsi="Calibri"/>
          <w:sz w:val="28"/>
          <w:szCs w:val="28"/>
          <w:lang w:eastAsia="en-US"/>
        </w:rPr>
        <w:t>P</w:t>
      </w:r>
      <w:r w:rsidR="00AF3399" w:rsidRPr="00AA556C">
        <w:rPr>
          <w:rFonts w:ascii="Calibri" w:hAnsi="Calibri"/>
          <w:sz w:val="28"/>
          <w:szCs w:val="28"/>
          <w:lang w:eastAsia="en-US"/>
        </w:rPr>
        <w:t xml:space="preserve">rogrammata una visita archeologica </w:t>
      </w:r>
      <w:r w:rsidRPr="00AA556C">
        <w:rPr>
          <w:rFonts w:ascii="Calibri" w:hAnsi="Calibri"/>
          <w:sz w:val="28"/>
          <w:szCs w:val="28"/>
          <w:lang w:eastAsia="en-US"/>
        </w:rPr>
        <w:t xml:space="preserve"> al sito </w:t>
      </w:r>
      <w:r>
        <w:rPr>
          <w:rFonts w:ascii="Calibri" w:hAnsi="Calibri"/>
          <w:sz w:val="28"/>
          <w:szCs w:val="28"/>
          <w:lang w:eastAsia="en-US"/>
        </w:rPr>
        <w:t xml:space="preserve">nell’ambito del Corso </w:t>
      </w:r>
    </w:p>
    <w:p w:rsidR="00EA15B7" w:rsidRDefault="00EA15B7" w:rsidP="00EA15B7">
      <w:pPr>
        <w:pStyle w:val="NormaleWeb"/>
        <w:jc w:val="both"/>
        <w:rPr>
          <w:rFonts w:ascii="Calibri" w:hAnsi="Calibri"/>
          <w:b/>
          <w:sz w:val="28"/>
          <w:szCs w:val="28"/>
          <w:lang w:eastAsia="en-US"/>
        </w:rPr>
      </w:pPr>
      <w:r w:rsidRPr="00C13522">
        <w:rPr>
          <w:rFonts w:ascii="Calibri" w:hAnsi="Calibri"/>
          <w:b/>
          <w:sz w:val="28"/>
          <w:szCs w:val="28"/>
          <w:lang w:eastAsia="en-US"/>
        </w:rPr>
        <w:t xml:space="preserve">La città portuale romana di </w:t>
      </w:r>
      <w:proofErr w:type="spellStart"/>
      <w:r w:rsidRPr="00C13522">
        <w:rPr>
          <w:rFonts w:ascii="Calibri" w:hAnsi="Calibri"/>
          <w:b/>
          <w:sz w:val="28"/>
          <w:szCs w:val="28"/>
          <w:lang w:eastAsia="en-US"/>
        </w:rPr>
        <w:t>Seripola</w:t>
      </w:r>
      <w:proofErr w:type="spellEnd"/>
      <w:r w:rsidRPr="00C13522">
        <w:rPr>
          <w:rFonts w:ascii="Calibri" w:hAnsi="Calibri"/>
          <w:b/>
          <w:sz w:val="28"/>
          <w:szCs w:val="28"/>
          <w:lang w:eastAsia="en-US"/>
        </w:rPr>
        <w:t xml:space="preserve">  </w:t>
      </w:r>
      <w:r w:rsidRPr="00C13522">
        <w:rPr>
          <w:rFonts w:ascii="Calibri" w:hAnsi="Calibri"/>
          <w:b/>
          <w:i/>
          <w:iCs/>
          <w:sz w:val="28"/>
          <w:szCs w:val="28"/>
          <w:lang w:eastAsia="en-US"/>
        </w:rPr>
        <w:t xml:space="preserve">(Sub </w:t>
      </w:r>
      <w:proofErr w:type="spellStart"/>
      <w:r w:rsidRPr="00C13522">
        <w:rPr>
          <w:rFonts w:ascii="Calibri" w:hAnsi="Calibri"/>
          <w:b/>
          <w:i/>
          <w:iCs/>
          <w:sz w:val="28"/>
          <w:szCs w:val="28"/>
          <w:lang w:eastAsia="en-US"/>
        </w:rPr>
        <w:t>ripola</w:t>
      </w:r>
      <w:proofErr w:type="spellEnd"/>
      <w:r w:rsidRPr="00C13522">
        <w:rPr>
          <w:rFonts w:ascii="Calibri" w:hAnsi="Calibri"/>
          <w:b/>
          <w:i/>
          <w:iCs/>
          <w:sz w:val="28"/>
          <w:szCs w:val="28"/>
          <w:lang w:eastAsia="en-US"/>
        </w:rPr>
        <w:t xml:space="preserve">) </w:t>
      </w:r>
      <w:r w:rsidR="00AF3399">
        <w:rPr>
          <w:rFonts w:ascii="Calibri" w:hAnsi="Calibri"/>
          <w:b/>
          <w:sz w:val="28"/>
          <w:szCs w:val="28"/>
          <w:lang w:eastAsia="en-US"/>
        </w:rPr>
        <w:t xml:space="preserve">del </w:t>
      </w:r>
      <w:r w:rsidRPr="00C13522">
        <w:rPr>
          <w:rFonts w:ascii="Calibri" w:hAnsi="Calibri"/>
          <w:b/>
          <w:sz w:val="28"/>
          <w:szCs w:val="28"/>
          <w:lang w:eastAsia="en-US"/>
        </w:rPr>
        <w:t xml:space="preserve"> </w:t>
      </w:r>
      <w:proofErr w:type="spellStart"/>
      <w:r w:rsidRPr="00C13522">
        <w:rPr>
          <w:rFonts w:ascii="Calibri" w:hAnsi="Calibri"/>
          <w:b/>
          <w:sz w:val="28"/>
          <w:szCs w:val="28"/>
          <w:lang w:eastAsia="en-US"/>
        </w:rPr>
        <w:t>VI</w:t>
      </w:r>
      <w:proofErr w:type="spellEnd"/>
      <w:r w:rsidR="00AF3399">
        <w:rPr>
          <w:rFonts w:ascii="Calibri" w:hAnsi="Calibri"/>
          <w:b/>
          <w:sz w:val="28"/>
          <w:szCs w:val="28"/>
          <w:lang w:eastAsia="en-US"/>
        </w:rPr>
        <w:t xml:space="preserve"> –II </w:t>
      </w:r>
      <w:r w:rsidRPr="00C13522">
        <w:rPr>
          <w:rFonts w:ascii="Calibri" w:hAnsi="Calibri"/>
          <w:b/>
          <w:sz w:val="28"/>
          <w:szCs w:val="28"/>
          <w:lang w:eastAsia="en-US"/>
        </w:rPr>
        <w:t xml:space="preserve"> secolo a.C. </w:t>
      </w:r>
      <w:r>
        <w:rPr>
          <w:rFonts w:ascii="Calibri" w:hAnsi="Calibri"/>
          <w:b/>
          <w:sz w:val="28"/>
          <w:szCs w:val="28"/>
          <w:lang w:eastAsia="en-US"/>
        </w:rPr>
        <w:t>r</w:t>
      </w:r>
      <w:r w:rsidRPr="00C13522">
        <w:rPr>
          <w:rFonts w:ascii="Calibri" w:hAnsi="Calibri"/>
          <w:b/>
          <w:sz w:val="28"/>
          <w:szCs w:val="28"/>
          <w:lang w:eastAsia="en-US"/>
        </w:rPr>
        <w:t xml:space="preserve">invenuta </w:t>
      </w:r>
      <w:r>
        <w:rPr>
          <w:rFonts w:ascii="Calibri" w:hAnsi="Calibri"/>
          <w:b/>
          <w:sz w:val="28"/>
          <w:szCs w:val="28"/>
          <w:lang w:eastAsia="en-US"/>
        </w:rPr>
        <w:t xml:space="preserve">nel 1962 </w:t>
      </w:r>
      <w:r w:rsidRPr="00C13522">
        <w:rPr>
          <w:rFonts w:ascii="Calibri" w:hAnsi="Calibri"/>
          <w:b/>
          <w:sz w:val="28"/>
          <w:szCs w:val="28"/>
          <w:lang w:eastAsia="en-US"/>
        </w:rPr>
        <w:t xml:space="preserve">con i lavori di costruzione dell’Autosole nei pressi di </w:t>
      </w:r>
      <w:proofErr w:type="spellStart"/>
      <w:r w:rsidRPr="00C13522">
        <w:rPr>
          <w:rFonts w:ascii="Calibri" w:hAnsi="Calibri"/>
          <w:b/>
          <w:sz w:val="28"/>
          <w:szCs w:val="28"/>
          <w:lang w:eastAsia="en-US"/>
        </w:rPr>
        <w:t>Orte</w:t>
      </w:r>
      <w:proofErr w:type="spellEnd"/>
      <w:r w:rsidR="005707C1">
        <w:rPr>
          <w:rFonts w:ascii="Calibri" w:hAnsi="Calibri"/>
          <w:b/>
          <w:sz w:val="28"/>
          <w:szCs w:val="28"/>
          <w:lang w:eastAsia="en-US"/>
        </w:rPr>
        <w:t>.</w:t>
      </w:r>
    </w:p>
    <w:p w:rsidR="00AA556C" w:rsidRDefault="00AA556C" w:rsidP="00AA556C">
      <w:pPr>
        <w:pStyle w:val="NormaleWeb"/>
        <w:jc w:val="both"/>
        <w:rPr>
          <w:rFonts w:ascii="Calibri" w:hAnsi="Calibri"/>
          <w:b/>
          <w:sz w:val="28"/>
          <w:szCs w:val="28"/>
          <w:lang w:eastAsia="en-US"/>
        </w:rPr>
      </w:pPr>
      <w:r>
        <w:rPr>
          <w:rFonts w:ascii="Calibri" w:hAnsi="Calibri"/>
          <w:b/>
          <w:sz w:val="28"/>
          <w:szCs w:val="28"/>
          <w:lang w:eastAsia="en-US"/>
        </w:rPr>
        <w:t>se ne è parlato nella Rassegna Stampa in biblioteca comunale.</w:t>
      </w:r>
    </w:p>
    <w:p w:rsidR="00AA556C" w:rsidRPr="00C13522" w:rsidRDefault="00AA556C" w:rsidP="00EA15B7">
      <w:pPr>
        <w:pStyle w:val="NormaleWeb"/>
        <w:jc w:val="both"/>
        <w:rPr>
          <w:rFonts w:ascii="Calibri" w:hAnsi="Calibri"/>
          <w:b/>
          <w:sz w:val="28"/>
          <w:szCs w:val="28"/>
          <w:lang w:eastAsia="en-US"/>
        </w:rPr>
      </w:pPr>
    </w:p>
    <w:p w:rsidR="00AF3399" w:rsidRDefault="005707C1" w:rsidP="00AF3399">
      <w:pPr>
        <w:pStyle w:val="NormaleWeb"/>
        <w:jc w:val="both"/>
        <w:rPr>
          <w:rFonts w:ascii="Calibri" w:hAnsi="Calibri"/>
          <w:sz w:val="22"/>
          <w:szCs w:val="22"/>
          <w:lang w:eastAsia="en-US"/>
        </w:rPr>
      </w:pPr>
      <w:r>
        <w:rPr>
          <w:rFonts w:ascii="Calibri" w:hAnsi="Calibri"/>
          <w:sz w:val="22"/>
          <w:szCs w:val="22"/>
          <w:lang w:eastAsia="en-US"/>
        </w:rPr>
        <w:t xml:space="preserve">                                                                                                                                                            </w:t>
      </w:r>
      <w:r w:rsidR="00F41100">
        <w:rPr>
          <w:rFonts w:ascii="Calibri" w:hAnsi="Calibri"/>
          <w:sz w:val="22"/>
          <w:szCs w:val="22"/>
          <w:lang w:eastAsia="en-US"/>
        </w:rPr>
        <w:t xml:space="preserve">di Stefano </w:t>
      </w:r>
      <w:proofErr w:type="spellStart"/>
      <w:r w:rsidR="00F41100">
        <w:rPr>
          <w:rFonts w:ascii="Calibri" w:hAnsi="Calibri"/>
          <w:sz w:val="22"/>
          <w:szCs w:val="22"/>
          <w:lang w:eastAsia="en-US"/>
        </w:rPr>
        <w:t>Stefanini</w:t>
      </w:r>
      <w:proofErr w:type="spellEnd"/>
    </w:p>
    <w:p w:rsidR="00AF3399" w:rsidRPr="00AF3399" w:rsidRDefault="00AF3399" w:rsidP="00AF3399">
      <w:pPr>
        <w:pStyle w:val="NormaleWeb"/>
        <w:jc w:val="both"/>
        <w:rPr>
          <w:rFonts w:ascii="Calibri" w:hAnsi="Calibri"/>
          <w:sz w:val="22"/>
          <w:szCs w:val="22"/>
          <w:lang w:eastAsia="en-US"/>
        </w:rPr>
      </w:pPr>
      <w:r w:rsidRPr="00AF3399">
        <w:rPr>
          <w:rFonts w:ascii="Calibri" w:hAnsi="Calibri"/>
          <w:sz w:val="22"/>
          <w:szCs w:val="22"/>
          <w:lang w:eastAsia="en-US"/>
        </w:rPr>
        <w:t xml:space="preserve">La direzione scientifica del Museo Civico Archeologico, in collaborazione con l'Associazione Culturale </w:t>
      </w:r>
      <w:proofErr w:type="spellStart"/>
      <w:r w:rsidRPr="00AF3399">
        <w:rPr>
          <w:rFonts w:ascii="Calibri" w:hAnsi="Calibri"/>
          <w:sz w:val="22"/>
          <w:szCs w:val="22"/>
          <w:lang w:eastAsia="en-US"/>
        </w:rPr>
        <w:t>VeraMente</w:t>
      </w:r>
      <w:proofErr w:type="spellEnd"/>
      <w:r w:rsidRPr="00AF3399">
        <w:rPr>
          <w:rFonts w:ascii="Calibri" w:hAnsi="Calibri"/>
          <w:sz w:val="22"/>
          <w:szCs w:val="22"/>
          <w:lang w:eastAsia="en-US"/>
        </w:rPr>
        <w:t xml:space="preserve"> </w:t>
      </w:r>
      <w:proofErr w:type="spellStart"/>
      <w:r w:rsidRPr="00AF3399">
        <w:rPr>
          <w:rFonts w:ascii="Calibri" w:hAnsi="Calibri"/>
          <w:sz w:val="22"/>
          <w:szCs w:val="22"/>
          <w:lang w:eastAsia="en-US"/>
        </w:rPr>
        <w:t>Orte</w:t>
      </w:r>
      <w:proofErr w:type="spellEnd"/>
      <w:r w:rsidRPr="00AF3399">
        <w:rPr>
          <w:rFonts w:ascii="Calibri" w:hAnsi="Calibri"/>
          <w:sz w:val="22"/>
          <w:szCs w:val="22"/>
          <w:lang w:eastAsia="en-US"/>
        </w:rPr>
        <w:t xml:space="preserve"> e con il patrocinio del Comune di </w:t>
      </w:r>
      <w:proofErr w:type="spellStart"/>
      <w:r w:rsidRPr="00AF3399">
        <w:rPr>
          <w:rFonts w:ascii="Calibri" w:hAnsi="Calibri"/>
          <w:sz w:val="22"/>
          <w:szCs w:val="22"/>
          <w:lang w:eastAsia="en-US"/>
        </w:rPr>
        <w:t>Orte</w:t>
      </w:r>
      <w:proofErr w:type="spellEnd"/>
      <w:r w:rsidRPr="00AF3399">
        <w:rPr>
          <w:rFonts w:ascii="Calibri" w:hAnsi="Calibri"/>
          <w:sz w:val="22"/>
          <w:szCs w:val="22"/>
          <w:lang w:eastAsia="en-US"/>
        </w:rPr>
        <w:t xml:space="preserve">, sta conducendo  un nuovo corso di formazione per accompagnatori turistici presso la sede distaccata dell'Università della </w:t>
      </w:r>
      <w:proofErr w:type="spellStart"/>
      <w:r w:rsidRPr="00AF3399">
        <w:rPr>
          <w:rFonts w:ascii="Calibri" w:hAnsi="Calibri"/>
          <w:sz w:val="22"/>
          <w:szCs w:val="22"/>
          <w:lang w:eastAsia="en-US"/>
        </w:rPr>
        <w:t>Tuscia</w:t>
      </w:r>
      <w:proofErr w:type="spellEnd"/>
      <w:r w:rsidRPr="00AF3399">
        <w:rPr>
          <w:rFonts w:ascii="Calibri" w:hAnsi="Calibri"/>
          <w:sz w:val="22"/>
          <w:szCs w:val="22"/>
          <w:lang w:eastAsia="en-US"/>
        </w:rPr>
        <w:t xml:space="preserve"> di </w:t>
      </w:r>
      <w:proofErr w:type="spellStart"/>
      <w:r w:rsidRPr="00AF3399">
        <w:rPr>
          <w:rFonts w:ascii="Calibri" w:hAnsi="Calibri"/>
          <w:sz w:val="22"/>
          <w:szCs w:val="22"/>
          <w:lang w:eastAsia="en-US"/>
        </w:rPr>
        <w:t>Orte</w:t>
      </w:r>
      <w:proofErr w:type="spellEnd"/>
      <w:r w:rsidRPr="00AF3399">
        <w:rPr>
          <w:rFonts w:ascii="Calibri" w:hAnsi="Calibri"/>
          <w:sz w:val="22"/>
          <w:szCs w:val="22"/>
          <w:lang w:eastAsia="en-US"/>
        </w:rPr>
        <w:t>.</w:t>
      </w:r>
    </w:p>
    <w:p w:rsidR="00AF3399" w:rsidRDefault="00AF3399" w:rsidP="00AF3399">
      <w:pPr>
        <w:pStyle w:val="NormaleWeb"/>
        <w:jc w:val="both"/>
        <w:rPr>
          <w:rFonts w:ascii="Calibri" w:hAnsi="Calibri"/>
          <w:sz w:val="22"/>
          <w:szCs w:val="22"/>
          <w:lang w:eastAsia="en-US"/>
        </w:rPr>
      </w:pPr>
      <w:r w:rsidRPr="00AF3399">
        <w:rPr>
          <w:rFonts w:ascii="Calibri" w:hAnsi="Calibri"/>
          <w:sz w:val="22"/>
          <w:szCs w:val="22"/>
          <w:lang w:eastAsia="en-US"/>
        </w:rPr>
        <w:t>Il corso è curato dagli archeologi  Stefano Del Lungo e   Giancarlo Pastura e coincide, tra l</w:t>
      </w:r>
      <w:r>
        <w:rPr>
          <w:rFonts w:ascii="Calibri" w:hAnsi="Calibri"/>
          <w:sz w:val="22"/>
          <w:szCs w:val="22"/>
          <w:lang w:eastAsia="en-US"/>
        </w:rPr>
        <w:t>’</w:t>
      </w:r>
      <w:r w:rsidRPr="00AF3399">
        <w:rPr>
          <w:rFonts w:ascii="Calibri" w:hAnsi="Calibri"/>
          <w:sz w:val="22"/>
          <w:szCs w:val="22"/>
          <w:lang w:eastAsia="en-US"/>
        </w:rPr>
        <w:t xml:space="preserve">altro,  con le attività di scavo di </w:t>
      </w:r>
      <w:proofErr w:type="spellStart"/>
      <w:r w:rsidRPr="00AF3399">
        <w:rPr>
          <w:rFonts w:ascii="Calibri" w:hAnsi="Calibri"/>
          <w:sz w:val="22"/>
          <w:szCs w:val="22"/>
          <w:lang w:eastAsia="en-US"/>
        </w:rPr>
        <w:t>Orte</w:t>
      </w:r>
      <w:proofErr w:type="spellEnd"/>
      <w:r w:rsidRPr="00AF3399">
        <w:rPr>
          <w:rFonts w:ascii="Calibri" w:hAnsi="Calibri"/>
          <w:sz w:val="22"/>
          <w:szCs w:val="22"/>
          <w:lang w:eastAsia="en-US"/>
        </w:rPr>
        <w:t xml:space="preserve"> sotterranea ed è valido esclusivamente per le attività svolte all'interno dell'Associazione </w:t>
      </w:r>
      <w:proofErr w:type="spellStart"/>
      <w:r w:rsidRPr="00AF3399">
        <w:rPr>
          <w:rFonts w:ascii="Calibri" w:hAnsi="Calibri"/>
          <w:sz w:val="22"/>
          <w:szCs w:val="22"/>
          <w:lang w:eastAsia="en-US"/>
        </w:rPr>
        <w:t>VeraMente</w:t>
      </w:r>
      <w:proofErr w:type="spellEnd"/>
      <w:r w:rsidRPr="00AF3399">
        <w:rPr>
          <w:rFonts w:ascii="Calibri" w:hAnsi="Calibri"/>
          <w:sz w:val="22"/>
          <w:szCs w:val="22"/>
          <w:lang w:eastAsia="en-US"/>
        </w:rPr>
        <w:t xml:space="preserve"> </w:t>
      </w:r>
      <w:proofErr w:type="spellStart"/>
      <w:r w:rsidRPr="00AF3399">
        <w:rPr>
          <w:rFonts w:ascii="Calibri" w:hAnsi="Calibri"/>
          <w:sz w:val="22"/>
          <w:szCs w:val="22"/>
          <w:lang w:eastAsia="en-US"/>
        </w:rPr>
        <w:t>Orte</w:t>
      </w:r>
      <w:proofErr w:type="spellEnd"/>
      <w:r w:rsidRPr="00AF3399">
        <w:rPr>
          <w:rFonts w:ascii="Calibri" w:hAnsi="Calibri"/>
          <w:sz w:val="22"/>
          <w:szCs w:val="22"/>
          <w:lang w:eastAsia="en-US"/>
        </w:rPr>
        <w:t xml:space="preserve"> per le visite nei siti del patrimonio culturale del Comune di </w:t>
      </w:r>
      <w:proofErr w:type="spellStart"/>
      <w:r w:rsidRPr="00AF3399">
        <w:rPr>
          <w:rFonts w:ascii="Calibri" w:hAnsi="Calibri"/>
          <w:sz w:val="22"/>
          <w:szCs w:val="22"/>
          <w:lang w:eastAsia="en-US"/>
        </w:rPr>
        <w:t>Orte</w:t>
      </w:r>
      <w:proofErr w:type="spellEnd"/>
      <w:r w:rsidRPr="00AF3399">
        <w:rPr>
          <w:rFonts w:ascii="Calibri" w:hAnsi="Calibri"/>
          <w:sz w:val="22"/>
          <w:szCs w:val="22"/>
          <w:lang w:eastAsia="en-US"/>
        </w:rPr>
        <w:t xml:space="preserve"> e la partecipazione è consentita ai </w:t>
      </w:r>
      <w:r w:rsidR="0039397F">
        <w:rPr>
          <w:rFonts w:ascii="Calibri" w:hAnsi="Calibri"/>
          <w:sz w:val="22"/>
          <w:szCs w:val="22"/>
          <w:lang w:eastAsia="en-US"/>
        </w:rPr>
        <w:t xml:space="preserve">soli </w:t>
      </w:r>
      <w:r w:rsidRPr="00AF3399">
        <w:rPr>
          <w:rFonts w:ascii="Calibri" w:hAnsi="Calibri"/>
          <w:sz w:val="22"/>
          <w:szCs w:val="22"/>
          <w:lang w:eastAsia="en-US"/>
        </w:rPr>
        <w:t xml:space="preserve">cittadini residenti o domiciliati nel Comune di </w:t>
      </w:r>
      <w:proofErr w:type="spellStart"/>
      <w:r w:rsidRPr="00AF3399">
        <w:rPr>
          <w:rFonts w:ascii="Calibri" w:hAnsi="Calibri"/>
          <w:sz w:val="22"/>
          <w:szCs w:val="22"/>
          <w:lang w:eastAsia="en-US"/>
        </w:rPr>
        <w:t>Orte</w:t>
      </w:r>
      <w:proofErr w:type="spellEnd"/>
      <w:r w:rsidRPr="00AF3399">
        <w:rPr>
          <w:rFonts w:ascii="Calibri" w:hAnsi="Calibri"/>
          <w:sz w:val="22"/>
          <w:szCs w:val="22"/>
          <w:lang w:eastAsia="en-US"/>
        </w:rPr>
        <w:t>.</w:t>
      </w:r>
    </w:p>
    <w:p w:rsidR="00AA556C" w:rsidRPr="00AA556C" w:rsidRDefault="00AA556C" w:rsidP="00AA556C">
      <w:pPr>
        <w:autoSpaceDE w:val="0"/>
        <w:autoSpaceDN w:val="0"/>
        <w:adjustRightInd w:val="0"/>
        <w:jc w:val="both"/>
        <w:rPr>
          <w:rFonts w:eastAsia="Times New Roman"/>
        </w:rPr>
      </w:pPr>
      <w:r w:rsidRPr="00AA556C">
        <w:rPr>
          <w:rFonts w:eastAsia="Times New Roman"/>
        </w:rPr>
        <w:t xml:space="preserve">Nell’ambito del corso sono stati valorizzati e ispezionati i vari siti, alcuni dei quali  non ancora aperti ai visitatori, della </w:t>
      </w:r>
      <w:proofErr w:type="spellStart"/>
      <w:r w:rsidRPr="00AA556C">
        <w:rPr>
          <w:rFonts w:eastAsia="Times New Roman"/>
        </w:rPr>
        <w:t>Orte</w:t>
      </w:r>
      <w:proofErr w:type="spellEnd"/>
      <w:r w:rsidRPr="00AA556C">
        <w:rPr>
          <w:rFonts w:eastAsia="Times New Roman"/>
        </w:rPr>
        <w:t xml:space="preserve"> sotterranea: il Cunicolo della Fontana ipogea di Piazza della </w:t>
      </w:r>
      <w:proofErr w:type="spellStart"/>
      <w:r w:rsidRPr="00AA556C">
        <w:rPr>
          <w:rFonts w:eastAsia="Times New Roman"/>
        </w:rPr>
        <w:t>Libeertà</w:t>
      </w:r>
      <w:proofErr w:type="spellEnd"/>
      <w:r w:rsidRPr="00AA556C">
        <w:rPr>
          <w:rFonts w:eastAsia="Times New Roman"/>
        </w:rPr>
        <w:t xml:space="preserve">, il Pozzo di neve, la Colombaia rupestre. </w:t>
      </w:r>
    </w:p>
    <w:p w:rsidR="00EA15B7" w:rsidRDefault="0039397F" w:rsidP="00EA15B7">
      <w:pPr>
        <w:pStyle w:val="NormaleWeb"/>
        <w:jc w:val="both"/>
        <w:rPr>
          <w:rFonts w:ascii="Calibri" w:hAnsi="Calibri"/>
          <w:sz w:val="22"/>
          <w:szCs w:val="22"/>
          <w:lang w:eastAsia="en-US"/>
        </w:rPr>
      </w:pPr>
      <w:r>
        <w:rPr>
          <w:rFonts w:ascii="Calibri" w:hAnsi="Calibri"/>
          <w:sz w:val="22"/>
          <w:szCs w:val="22"/>
          <w:lang w:eastAsia="en-US"/>
        </w:rPr>
        <w:t xml:space="preserve">E’ </w:t>
      </w:r>
      <w:r w:rsidR="00AF3399">
        <w:rPr>
          <w:rFonts w:ascii="Calibri" w:hAnsi="Calibri"/>
          <w:sz w:val="22"/>
          <w:szCs w:val="22"/>
          <w:lang w:eastAsia="en-US"/>
        </w:rPr>
        <w:t xml:space="preserve"> stata programmata </w:t>
      </w:r>
      <w:r w:rsidR="00AA556C">
        <w:rPr>
          <w:rFonts w:ascii="Calibri" w:hAnsi="Calibri"/>
          <w:sz w:val="22"/>
          <w:szCs w:val="22"/>
          <w:lang w:eastAsia="en-US"/>
        </w:rPr>
        <w:t xml:space="preserve"> anche </w:t>
      </w:r>
      <w:r w:rsidR="00AF3399">
        <w:rPr>
          <w:rFonts w:ascii="Calibri" w:hAnsi="Calibri"/>
          <w:sz w:val="22"/>
          <w:szCs w:val="22"/>
          <w:lang w:eastAsia="en-US"/>
        </w:rPr>
        <w:t xml:space="preserve"> una visita guidata alla città portuale di </w:t>
      </w:r>
      <w:proofErr w:type="spellStart"/>
      <w:r w:rsidR="00AF3399">
        <w:rPr>
          <w:rFonts w:ascii="Calibri" w:hAnsi="Calibri"/>
          <w:sz w:val="22"/>
          <w:szCs w:val="22"/>
          <w:lang w:eastAsia="en-US"/>
        </w:rPr>
        <w:t>Seripola</w:t>
      </w:r>
      <w:proofErr w:type="spellEnd"/>
      <w:r w:rsidR="00AA556C">
        <w:rPr>
          <w:rFonts w:ascii="Calibri" w:hAnsi="Calibri"/>
          <w:sz w:val="22"/>
          <w:szCs w:val="22"/>
          <w:lang w:eastAsia="en-US"/>
        </w:rPr>
        <w:t>, che  causa le avverse condizioni atmosferiche  potrà svolgersi nelle prossime settimane</w:t>
      </w:r>
      <w:r w:rsidR="00F41100">
        <w:rPr>
          <w:rFonts w:ascii="Calibri" w:hAnsi="Calibri"/>
          <w:sz w:val="22"/>
          <w:szCs w:val="22"/>
          <w:lang w:eastAsia="en-US"/>
        </w:rPr>
        <w:t>.</w:t>
      </w:r>
      <w:r w:rsidR="00EA15B7" w:rsidRPr="00C13522">
        <w:rPr>
          <w:rFonts w:ascii="Calibri" w:hAnsi="Calibri"/>
          <w:sz w:val="28"/>
          <w:szCs w:val="28"/>
          <w:lang w:eastAsia="en-US"/>
        </w:rPr>
        <w:tab/>
      </w:r>
      <w:r w:rsidR="00EA15B7" w:rsidRPr="00924787">
        <w:rPr>
          <w:rFonts w:ascii="Calibri" w:hAnsi="Calibri"/>
          <w:sz w:val="22"/>
          <w:szCs w:val="22"/>
          <w:lang w:eastAsia="en-US"/>
        </w:rPr>
        <w:tab/>
      </w:r>
      <w:r w:rsidR="00EA15B7" w:rsidRPr="00924787">
        <w:rPr>
          <w:rFonts w:ascii="Calibri" w:hAnsi="Calibri"/>
          <w:sz w:val="22"/>
          <w:szCs w:val="22"/>
          <w:lang w:eastAsia="en-US"/>
        </w:rPr>
        <w:tab/>
      </w:r>
    </w:p>
    <w:p w:rsidR="00AA556C" w:rsidRDefault="00AA556C" w:rsidP="00EA15B7">
      <w:pPr>
        <w:pStyle w:val="NormaleWeb"/>
        <w:jc w:val="both"/>
        <w:rPr>
          <w:rFonts w:ascii="Calibri" w:hAnsi="Calibri"/>
          <w:sz w:val="22"/>
          <w:szCs w:val="22"/>
          <w:lang w:eastAsia="en-US"/>
        </w:rPr>
      </w:pPr>
      <w:r>
        <w:rPr>
          <w:rFonts w:ascii="Calibri" w:hAnsi="Calibri"/>
          <w:sz w:val="22"/>
          <w:szCs w:val="22"/>
          <w:lang w:eastAsia="en-US"/>
        </w:rPr>
        <w:t>E’ opportuno delineare   le caratteristiche  dell’importante ed esclusivo sito della città portuale, che è stato oggetto anche dell’ultimo incontro in biblioteca comunale BCO LAB</w:t>
      </w:r>
      <w:r w:rsidR="0039397F">
        <w:rPr>
          <w:rFonts w:ascii="Calibri" w:hAnsi="Calibri"/>
          <w:sz w:val="22"/>
          <w:szCs w:val="22"/>
          <w:lang w:eastAsia="en-US"/>
        </w:rPr>
        <w:t xml:space="preserve"> al Palazzo di Vetro</w:t>
      </w:r>
      <w:r>
        <w:rPr>
          <w:rFonts w:ascii="Calibri" w:hAnsi="Calibri"/>
          <w:sz w:val="22"/>
          <w:szCs w:val="22"/>
          <w:lang w:eastAsia="en-US"/>
        </w:rPr>
        <w:t xml:space="preserve">, nel cui ambito Stefano </w:t>
      </w:r>
      <w:proofErr w:type="spellStart"/>
      <w:r>
        <w:rPr>
          <w:rFonts w:ascii="Calibri" w:hAnsi="Calibri"/>
          <w:sz w:val="22"/>
          <w:szCs w:val="22"/>
          <w:lang w:eastAsia="en-US"/>
        </w:rPr>
        <w:t>Stefanini</w:t>
      </w:r>
      <w:proofErr w:type="spellEnd"/>
      <w:r>
        <w:rPr>
          <w:rFonts w:ascii="Calibri" w:hAnsi="Calibri"/>
          <w:sz w:val="22"/>
          <w:szCs w:val="22"/>
          <w:lang w:eastAsia="en-US"/>
        </w:rPr>
        <w:t xml:space="preserve">, </w:t>
      </w:r>
      <w:proofErr w:type="spellStart"/>
      <w:r>
        <w:rPr>
          <w:rFonts w:ascii="Calibri" w:hAnsi="Calibri"/>
          <w:sz w:val="22"/>
          <w:szCs w:val="22"/>
          <w:lang w:eastAsia="en-US"/>
        </w:rPr>
        <w:t>Thoma</w:t>
      </w:r>
      <w:proofErr w:type="spellEnd"/>
      <w:r>
        <w:rPr>
          <w:rFonts w:ascii="Calibri" w:hAnsi="Calibri"/>
          <w:sz w:val="22"/>
          <w:szCs w:val="22"/>
          <w:lang w:eastAsia="en-US"/>
        </w:rPr>
        <w:t xml:space="preserve"> Dana Lloyd e Clarisse </w:t>
      </w:r>
      <w:proofErr w:type="spellStart"/>
      <w:r>
        <w:rPr>
          <w:rFonts w:ascii="Calibri" w:hAnsi="Calibri"/>
          <w:sz w:val="22"/>
          <w:szCs w:val="22"/>
          <w:lang w:eastAsia="en-US"/>
        </w:rPr>
        <w:t>Essane</w:t>
      </w:r>
      <w:proofErr w:type="spellEnd"/>
      <w:r>
        <w:rPr>
          <w:rFonts w:ascii="Calibri" w:hAnsi="Calibri"/>
          <w:sz w:val="22"/>
          <w:szCs w:val="22"/>
          <w:lang w:eastAsia="en-US"/>
        </w:rPr>
        <w:t xml:space="preserve"> </w:t>
      </w:r>
      <w:proofErr w:type="spellStart"/>
      <w:r>
        <w:rPr>
          <w:rFonts w:ascii="Calibri" w:hAnsi="Calibri"/>
          <w:sz w:val="22"/>
          <w:szCs w:val="22"/>
          <w:lang w:eastAsia="en-US"/>
        </w:rPr>
        <w:t>Niagne</w:t>
      </w:r>
      <w:proofErr w:type="spellEnd"/>
      <w:r>
        <w:rPr>
          <w:rFonts w:ascii="Calibri" w:hAnsi="Calibri"/>
          <w:sz w:val="22"/>
          <w:szCs w:val="22"/>
          <w:lang w:eastAsia="en-US"/>
        </w:rPr>
        <w:t xml:space="preserve"> hanno chiesto di poter ospitare in futuro il gruppo degli archeologi e delle guide per parlare dell’argomento nella Rassegna stampa del </w:t>
      </w:r>
      <w:proofErr w:type="spellStart"/>
      <w:r>
        <w:rPr>
          <w:rFonts w:ascii="Calibri" w:hAnsi="Calibri"/>
          <w:sz w:val="22"/>
          <w:szCs w:val="22"/>
          <w:lang w:eastAsia="en-US"/>
        </w:rPr>
        <w:t>martedi</w:t>
      </w:r>
      <w:proofErr w:type="spellEnd"/>
      <w:r>
        <w:rPr>
          <w:rFonts w:ascii="Calibri" w:hAnsi="Calibri"/>
          <w:sz w:val="22"/>
          <w:szCs w:val="22"/>
          <w:lang w:eastAsia="en-US"/>
        </w:rPr>
        <w:t>, alle ore 18,30.</w:t>
      </w:r>
    </w:p>
    <w:p w:rsidR="00EA15B7" w:rsidRPr="00924787" w:rsidRDefault="00AA556C" w:rsidP="00EA15B7">
      <w:pPr>
        <w:pStyle w:val="NormaleWeb"/>
        <w:jc w:val="both"/>
        <w:rPr>
          <w:rFonts w:ascii="Calibri" w:hAnsi="Calibri"/>
          <w:sz w:val="22"/>
          <w:szCs w:val="22"/>
          <w:lang w:eastAsia="en-US"/>
        </w:rPr>
      </w:pPr>
      <w:r>
        <w:rPr>
          <w:rFonts w:ascii="Calibri" w:hAnsi="Calibri"/>
          <w:sz w:val="22"/>
          <w:szCs w:val="22"/>
          <w:lang w:eastAsia="en-US"/>
        </w:rPr>
        <w:t xml:space="preserve">  </w:t>
      </w:r>
      <w:r w:rsidR="00EA15B7" w:rsidRPr="00924787">
        <w:rPr>
          <w:rFonts w:ascii="Calibri" w:hAnsi="Calibri"/>
          <w:sz w:val="22"/>
          <w:szCs w:val="22"/>
          <w:lang w:eastAsia="en-US"/>
        </w:rPr>
        <w:t xml:space="preserve">Nel corso dei lavori di costruzione dell'Autostrada del Sole nel </w:t>
      </w:r>
      <w:smartTag w:uri="urn:schemas-microsoft-com:office:smarttags" w:element="metricconverter">
        <w:smartTagPr>
          <w:attr w:name="ProductID" w:val="1962, a"/>
        </w:smartTagPr>
        <w:r w:rsidR="00EA15B7" w:rsidRPr="00924787">
          <w:rPr>
            <w:rFonts w:ascii="Calibri" w:hAnsi="Calibri"/>
            <w:sz w:val="22"/>
            <w:szCs w:val="22"/>
            <w:lang w:eastAsia="en-US"/>
          </w:rPr>
          <w:t>1962, a</w:t>
        </w:r>
      </w:smartTag>
      <w:r w:rsidR="00EA15B7" w:rsidRPr="00924787">
        <w:rPr>
          <w:rFonts w:ascii="Calibri" w:hAnsi="Calibri"/>
          <w:sz w:val="22"/>
          <w:szCs w:val="22"/>
          <w:lang w:eastAsia="en-US"/>
        </w:rPr>
        <w:t xml:space="preserve"> ridosso di una collinetta che nel periodo medievale prese il nome di </w:t>
      </w:r>
      <w:proofErr w:type="spellStart"/>
      <w:r w:rsidR="00EA15B7" w:rsidRPr="00924787">
        <w:rPr>
          <w:rFonts w:ascii="Calibri" w:hAnsi="Calibri"/>
          <w:sz w:val="22"/>
          <w:szCs w:val="22"/>
          <w:lang w:eastAsia="en-US"/>
        </w:rPr>
        <w:t>Seripola</w:t>
      </w:r>
      <w:proofErr w:type="spellEnd"/>
      <w:r w:rsidR="00EA15B7" w:rsidRPr="00924787">
        <w:rPr>
          <w:rFonts w:ascii="Calibri" w:hAnsi="Calibri"/>
          <w:sz w:val="22"/>
          <w:szCs w:val="22"/>
          <w:lang w:eastAsia="en-US"/>
        </w:rPr>
        <w:t xml:space="preserve"> </w:t>
      </w:r>
      <w:r w:rsidR="00EA15B7" w:rsidRPr="00924787">
        <w:rPr>
          <w:rFonts w:ascii="Calibri" w:hAnsi="Calibri"/>
          <w:i/>
          <w:iCs/>
          <w:sz w:val="22"/>
          <w:szCs w:val="22"/>
          <w:lang w:eastAsia="en-US"/>
        </w:rPr>
        <w:t xml:space="preserve">(Sub </w:t>
      </w:r>
      <w:proofErr w:type="spellStart"/>
      <w:r w:rsidR="00EA15B7" w:rsidRPr="00924787">
        <w:rPr>
          <w:rFonts w:ascii="Calibri" w:hAnsi="Calibri"/>
          <w:i/>
          <w:iCs/>
          <w:sz w:val="22"/>
          <w:szCs w:val="22"/>
          <w:lang w:eastAsia="en-US"/>
        </w:rPr>
        <w:t>ripola</w:t>
      </w:r>
      <w:proofErr w:type="spellEnd"/>
      <w:r w:rsidR="00EA15B7" w:rsidRPr="00924787">
        <w:rPr>
          <w:rFonts w:ascii="Calibri" w:hAnsi="Calibri"/>
          <w:i/>
          <w:iCs/>
          <w:sz w:val="22"/>
          <w:szCs w:val="22"/>
          <w:lang w:eastAsia="en-US"/>
        </w:rPr>
        <w:t>)</w:t>
      </w:r>
      <w:r w:rsidR="00EA15B7" w:rsidRPr="00924787">
        <w:rPr>
          <w:rFonts w:ascii="Calibri" w:hAnsi="Calibri"/>
          <w:sz w:val="22"/>
          <w:szCs w:val="22"/>
          <w:lang w:eastAsia="en-US"/>
        </w:rPr>
        <w:t xml:space="preserve"> furono ritrovati i resti di un porto romano sul Tevere (oggi raggiungibile sulla strada da </w:t>
      </w:r>
      <w:proofErr w:type="spellStart"/>
      <w:r w:rsidR="00EA15B7" w:rsidRPr="00924787">
        <w:rPr>
          <w:rFonts w:ascii="Calibri" w:hAnsi="Calibri"/>
          <w:sz w:val="22"/>
          <w:szCs w:val="22"/>
          <w:lang w:eastAsia="en-US"/>
        </w:rPr>
        <w:t>Orte</w:t>
      </w:r>
      <w:proofErr w:type="spellEnd"/>
      <w:r w:rsidR="00EA15B7" w:rsidRPr="00924787">
        <w:rPr>
          <w:rFonts w:ascii="Calibri" w:hAnsi="Calibri"/>
          <w:sz w:val="22"/>
          <w:szCs w:val="22"/>
          <w:lang w:eastAsia="en-US"/>
        </w:rPr>
        <w:t xml:space="preserve"> a  Penna in </w:t>
      </w:r>
      <w:proofErr w:type="spellStart"/>
      <w:r w:rsidR="00EA15B7" w:rsidRPr="00924787">
        <w:rPr>
          <w:rFonts w:ascii="Calibri" w:hAnsi="Calibri"/>
          <w:sz w:val="22"/>
          <w:szCs w:val="22"/>
          <w:lang w:eastAsia="en-US"/>
        </w:rPr>
        <w:t>Teverina</w:t>
      </w:r>
      <w:proofErr w:type="spellEnd"/>
      <w:r w:rsidR="00EA15B7" w:rsidRPr="00924787">
        <w:rPr>
          <w:rFonts w:ascii="Calibri" w:hAnsi="Calibri"/>
          <w:sz w:val="22"/>
          <w:szCs w:val="22"/>
          <w:lang w:eastAsia="en-US"/>
        </w:rPr>
        <w:t xml:space="preserve">, indicata nell’Itinerario Archeologico della Via </w:t>
      </w:r>
      <w:proofErr w:type="spellStart"/>
      <w:r w:rsidR="00EA15B7" w:rsidRPr="00924787">
        <w:rPr>
          <w:rFonts w:ascii="Calibri" w:hAnsi="Calibri"/>
          <w:sz w:val="22"/>
          <w:szCs w:val="22"/>
          <w:lang w:eastAsia="en-US"/>
        </w:rPr>
        <w:t>Amerina</w:t>
      </w:r>
      <w:proofErr w:type="spellEnd"/>
      <w:r w:rsidR="00EA15B7" w:rsidRPr="00924787">
        <w:rPr>
          <w:rFonts w:ascii="Calibri" w:hAnsi="Calibri"/>
          <w:sz w:val="22"/>
          <w:szCs w:val="22"/>
          <w:lang w:eastAsia="en-US"/>
        </w:rPr>
        <w:t>)</w:t>
      </w:r>
      <w:r w:rsidR="00F41100">
        <w:rPr>
          <w:rFonts w:ascii="Calibri" w:hAnsi="Calibri"/>
          <w:sz w:val="22"/>
          <w:szCs w:val="22"/>
          <w:lang w:eastAsia="en-US"/>
        </w:rPr>
        <w:t xml:space="preserve"> oggetto di </w:t>
      </w:r>
      <w:r w:rsidR="00D64730">
        <w:rPr>
          <w:rFonts w:ascii="Calibri" w:hAnsi="Calibri"/>
          <w:sz w:val="22"/>
          <w:szCs w:val="22"/>
          <w:lang w:eastAsia="en-US"/>
        </w:rPr>
        <w:t xml:space="preserve">ulteriore </w:t>
      </w:r>
      <w:r w:rsidR="00F41100">
        <w:rPr>
          <w:rFonts w:ascii="Calibri" w:hAnsi="Calibri"/>
          <w:sz w:val="22"/>
          <w:szCs w:val="22"/>
          <w:lang w:eastAsia="en-US"/>
        </w:rPr>
        <w:t>recupero dal 1990 nell’ambito del “</w:t>
      </w:r>
      <w:r w:rsidR="00D64730">
        <w:rPr>
          <w:rFonts w:ascii="Calibri" w:hAnsi="Calibri"/>
          <w:sz w:val="22"/>
          <w:szCs w:val="22"/>
          <w:lang w:eastAsia="en-US"/>
        </w:rPr>
        <w:t>Pr</w:t>
      </w:r>
      <w:r w:rsidR="00F41100">
        <w:rPr>
          <w:rFonts w:ascii="Calibri" w:hAnsi="Calibri"/>
          <w:sz w:val="22"/>
          <w:szCs w:val="22"/>
          <w:lang w:eastAsia="en-US"/>
        </w:rPr>
        <w:t>ogetto Etruschi”</w:t>
      </w:r>
      <w:r w:rsidR="00EA15B7">
        <w:rPr>
          <w:rFonts w:ascii="Calibri" w:hAnsi="Calibri"/>
          <w:sz w:val="22"/>
          <w:szCs w:val="22"/>
          <w:lang w:eastAsia="en-US"/>
        </w:rPr>
        <w:t>, da alcuni storici</w:t>
      </w:r>
      <w:r w:rsidR="00FE4E90">
        <w:rPr>
          <w:rFonts w:ascii="Calibri" w:hAnsi="Calibri"/>
          <w:sz w:val="22"/>
          <w:szCs w:val="22"/>
          <w:lang w:eastAsia="en-US"/>
        </w:rPr>
        <w:t xml:space="preserve"> dell’archeologia </w:t>
      </w:r>
      <w:r w:rsidR="00EA15B7">
        <w:rPr>
          <w:rFonts w:ascii="Calibri" w:hAnsi="Calibri"/>
          <w:sz w:val="22"/>
          <w:szCs w:val="22"/>
          <w:lang w:eastAsia="en-US"/>
        </w:rPr>
        <w:t xml:space="preserve"> identificabile co</w:t>
      </w:r>
      <w:r w:rsidR="00FE4E90">
        <w:rPr>
          <w:rFonts w:ascii="Calibri" w:hAnsi="Calibri"/>
          <w:sz w:val="22"/>
          <w:szCs w:val="22"/>
          <w:lang w:eastAsia="en-US"/>
        </w:rPr>
        <w:t xml:space="preserve">n il </w:t>
      </w:r>
      <w:r w:rsidR="00EA15B7">
        <w:rPr>
          <w:rFonts w:ascii="Calibri" w:hAnsi="Calibri"/>
          <w:sz w:val="22"/>
          <w:szCs w:val="22"/>
          <w:lang w:eastAsia="en-US"/>
        </w:rPr>
        <w:t xml:space="preserve"> </w:t>
      </w:r>
      <w:proofErr w:type="spellStart"/>
      <w:r w:rsidR="00EA15B7">
        <w:rPr>
          <w:rFonts w:ascii="Calibri" w:hAnsi="Calibri"/>
          <w:sz w:val="22"/>
          <w:szCs w:val="22"/>
          <w:lang w:eastAsia="en-US"/>
        </w:rPr>
        <w:t>Castellum</w:t>
      </w:r>
      <w:proofErr w:type="spellEnd"/>
      <w:r w:rsidR="00EA15B7">
        <w:rPr>
          <w:rFonts w:ascii="Calibri" w:hAnsi="Calibri"/>
          <w:sz w:val="22"/>
          <w:szCs w:val="22"/>
          <w:lang w:eastAsia="en-US"/>
        </w:rPr>
        <w:t xml:space="preserve"> </w:t>
      </w:r>
      <w:proofErr w:type="spellStart"/>
      <w:r w:rsidR="00EA15B7">
        <w:rPr>
          <w:rFonts w:ascii="Calibri" w:hAnsi="Calibri"/>
          <w:sz w:val="22"/>
          <w:szCs w:val="22"/>
          <w:lang w:eastAsia="en-US"/>
        </w:rPr>
        <w:t>Amerinum</w:t>
      </w:r>
      <w:proofErr w:type="spellEnd"/>
      <w:r w:rsidR="00EA15B7">
        <w:rPr>
          <w:rFonts w:ascii="Calibri" w:hAnsi="Calibri"/>
          <w:sz w:val="22"/>
          <w:szCs w:val="22"/>
          <w:lang w:eastAsia="en-US"/>
        </w:rPr>
        <w:t xml:space="preserve"> </w:t>
      </w:r>
      <w:r w:rsidR="00C57100">
        <w:rPr>
          <w:rFonts w:ascii="Calibri" w:hAnsi="Calibri"/>
          <w:sz w:val="22"/>
          <w:szCs w:val="22"/>
          <w:lang w:eastAsia="en-US"/>
        </w:rPr>
        <w:t xml:space="preserve">, stazione di Posta  citata nella </w:t>
      </w:r>
      <w:r w:rsidR="00C57100" w:rsidRPr="00C57100">
        <w:rPr>
          <w:rFonts w:ascii="Calibri" w:hAnsi="Calibri"/>
          <w:sz w:val="22"/>
          <w:szCs w:val="22"/>
          <w:lang w:eastAsia="en-US"/>
        </w:rPr>
        <w:t xml:space="preserve"> Tavola </w:t>
      </w:r>
      <w:proofErr w:type="spellStart"/>
      <w:r w:rsidR="00C57100" w:rsidRPr="00C57100">
        <w:rPr>
          <w:rFonts w:ascii="Calibri" w:hAnsi="Calibri"/>
          <w:sz w:val="22"/>
          <w:szCs w:val="22"/>
          <w:lang w:eastAsia="en-US"/>
        </w:rPr>
        <w:t>Peutingeriana</w:t>
      </w:r>
      <w:proofErr w:type="spellEnd"/>
      <w:r w:rsidR="00C57100" w:rsidRPr="00C57100">
        <w:rPr>
          <w:rFonts w:ascii="Calibri" w:hAnsi="Calibri"/>
          <w:sz w:val="22"/>
          <w:szCs w:val="22"/>
          <w:lang w:eastAsia="en-US"/>
        </w:rPr>
        <w:t xml:space="preserve"> o Tabula </w:t>
      </w:r>
      <w:proofErr w:type="spellStart"/>
      <w:r w:rsidR="00C57100" w:rsidRPr="00C57100">
        <w:rPr>
          <w:rFonts w:ascii="Calibri" w:hAnsi="Calibri"/>
          <w:sz w:val="22"/>
          <w:szCs w:val="22"/>
          <w:lang w:eastAsia="en-US"/>
        </w:rPr>
        <w:t>Peutingeriana</w:t>
      </w:r>
      <w:proofErr w:type="spellEnd"/>
      <w:r w:rsidR="00C57100">
        <w:rPr>
          <w:rFonts w:ascii="Calibri" w:hAnsi="Calibri"/>
          <w:sz w:val="22"/>
          <w:szCs w:val="22"/>
          <w:lang w:eastAsia="en-US"/>
        </w:rPr>
        <w:t>,</w:t>
      </w:r>
      <w:r w:rsidR="00C57100" w:rsidRPr="00C57100">
        <w:rPr>
          <w:rFonts w:ascii="Calibri" w:hAnsi="Calibri"/>
          <w:sz w:val="22"/>
          <w:szCs w:val="22"/>
          <w:lang w:eastAsia="en-US"/>
        </w:rPr>
        <w:t xml:space="preserve">  copia del XII-XIII secolo di un'antica carta romana che mostrava le vie militari dell'Impero</w:t>
      </w:r>
      <w:r w:rsidR="00EA15B7" w:rsidRPr="00924787">
        <w:rPr>
          <w:rFonts w:ascii="Calibri" w:hAnsi="Calibri"/>
          <w:sz w:val="22"/>
          <w:szCs w:val="22"/>
          <w:lang w:eastAsia="en-US"/>
        </w:rPr>
        <w:t>.</w:t>
      </w:r>
    </w:p>
    <w:p w:rsidR="00EA15B7" w:rsidRPr="00924787" w:rsidRDefault="00EA15B7" w:rsidP="00EA15B7">
      <w:pPr>
        <w:pStyle w:val="NormaleWeb"/>
        <w:jc w:val="both"/>
        <w:rPr>
          <w:rFonts w:ascii="Calibri" w:hAnsi="Calibri"/>
          <w:sz w:val="22"/>
          <w:szCs w:val="22"/>
          <w:lang w:eastAsia="en-US"/>
        </w:rPr>
      </w:pPr>
      <w:proofErr w:type="spellStart"/>
      <w:r w:rsidRPr="00924787">
        <w:rPr>
          <w:rFonts w:ascii="Calibri" w:hAnsi="Calibri"/>
          <w:sz w:val="22"/>
          <w:szCs w:val="22"/>
          <w:lang w:eastAsia="en-US"/>
        </w:rPr>
        <w:t>Seripola</w:t>
      </w:r>
      <w:proofErr w:type="spellEnd"/>
      <w:r w:rsidRPr="00924787">
        <w:rPr>
          <w:rFonts w:ascii="Calibri" w:hAnsi="Calibri"/>
          <w:sz w:val="22"/>
          <w:szCs w:val="22"/>
          <w:lang w:eastAsia="en-US"/>
        </w:rPr>
        <w:t xml:space="preserve"> è una località che si estende sulla riva sinistra del fiume Tevere, per oltre cinquecento metri, limitrofa alla piana di </w:t>
      </w:r>
      <w:proofErr w:type="spellStart"/>
      <w:r w:rsidRPr="00924787">
        <w:rPr>
          <w:rFonts w:ascii="Calibri" w:hAnsi="Calibri"/>
          <w:sz w:val="22"/>
          <w:szCs w:val="22"/>
          <w:lang w:eastAsia="en-US"/>
        </w:rPr>
        <w:t>Lucignano</w:t>
      </w:r>
      <w:proofErr w:type="spellEnd"/>
      <w:r w:rsidRPr="00924787">
        <w:rPr>
          <w:rFonts w:ascii="Calibri" w:hAnsi="Calibri"/>
          <w:sz w:val="22"/>
          <w:szCs w:val="22"/>
          <w:lang w:eastAsia="en-US"/>
        </w:rPr>
        <w:t xml:space="preserve">. Nei secoli V-VI e seguenti a.C. il porto di </w:t>
      </w:r>
      <w:proofErr w:type="spellStart"/>
      <w:r w:rsidRPr="00924787">
        <w:rPr>
          <w:rFonts w:ascii="Calibri" w:hAnsi="Calibri"/>
          <w:sz w:val="22"/>
          <w:szCs w:val="22"/>
          <w:lang w:eastAsia="en-US"/>
        </w:rPr>
        <w:t>Seripola</w:t>
      </w:r>
      <w:proofErr w:type="spellEnd"/>
      <w:r w:rsidRPr="00924787">
        <w:rPr>
          <w:rFonts w:ascii="Calibri" w:hAnsi="Calibri"/>
          <w:sz w:val="22"/>
          <w:szCs w:val="22"/>
          <w:lang w:eastAsia="en-US"/>
        </w:rPr>
        <w:t xml:space="preserve"> era un centro intenso di traffici commerciali, in quanto il Tevere era l'unica via naturale di comunicazione verso Roma e da Roma verso l'interno. </w:t>
      </w:r>
    </w:p>
    <w:p w:rsidR="00EA15B7" w:rsidRDefault="00EA15B7" w:rsidP="00EA15B7">
      <w:pPr>
        <w:pStyle w:val="NormaleWeb"/>
        <w:jc w:val="both"/>
        <w:rPr>
          <w:rFonts w:ascii="Calibri" w:hAnsi="Calibri"/>
          <w:sz w:val="22"/>
          <w:szCs w:val="22"/>
          <w:lang w:eastAsia="en-US"/>
        </w:rPr>
      </w:pPr>
      <w:r w:rsidRPr="00924787">
        <w:rPr>
          <w:rFonts w:ascii="Calibri" w:hAnsi="Calibri"/>
          <w:sz w:val="22"/>
          <w:szCs w:val="22"/>
          <w:lang w:eastAsia="en-US"/>
        </w:rPr>
        <w:t xml:space="preserve">Come riportato dallo storico Alessandro </w:t>
      </w:r>
      <w:proofErr w:type="spellStart"/>
      <w:r w:rsidRPr="00924787">
        <w:rPr>
          <w:rFonts w:ascii="Calibri" w:hAnsi="Calibri"/>
          <w:sz w:val="22"/>
          <w:szCs w:val="22"/>
          <w:lang w:eastAsia="en-US"/>
        </w:rPr>
        <w:t>Camilli</w:t>
      </w:r>
      <w:proofErr w:type="spellEnd"/>
      <w:r w:rsidRPr="00924787">
        <w:rPr>
          <w:rFonts w:ascii="Calibri" w:hAnsi="Calibri"/>
          <w:sz w:val="22"/>
          <w:szCs w:val="22"/>
          <w:lang w:eastAsia="en-US"/>
        </w:rPr>
        <w:t xml:space="preserve">, e confortato da altre fonti autorevoli </w:t>
      </w:r>
      <w:proofErr w:type="spellStart"/>
      <w:r w:rsidRPr="00924787">
        <w:rPr>
          <w:rFonts w:ascii="Calibri" w:hAnsi="Calibri"/>
          <w:sz w:val="22"/>
          <w:szCs w:val="22"/>
          <w:lang w:eastAsia="en-US"/>
        </w:rPr>
        <w:t>Begni</w:t>
      </w:r>
      <w:proofErr w:type="spellEnd"/>
      <w:r w:rsidRPr="00924787">
        <w:rPr>
          <w:rFonts w:ascii="Calibri" w:hAnsi="Calibri"/>
          <w:sz w:val="22"/>
          <w:szCs w:val="22"/>
          <w:lang w:eastAsia="en-US"/>
        </w:rPr>
        <w:t xml:space="preserve"> </w:t>
      </w:r>
      <w:proofErr w:type="spellStart"/>
      <w:r w:rsidRPr="00924787">
        <w:rPr>
          <w:rFonts w:ascii="Calibri" w:hAnsi="Calibri"/>
          <w:sz w:val="22"/>
          <w:szCs w:val="22"/>
          <w:lang w:eastAsia="en-US"/>
        </w:rPr>
        <w:t>Perina</w:t>
      </w:r>
      <w:proofErr w:type="spellEnd"/>
      <w:r w:rsidRPr="00924787">
        <w:rPr>
          <w:rFonts w:ascii="Calibri" w:hAnsi="Calibri"/>
          <w:sz w:val="22"/>
          <w:szCs w:val="22"/>
          <w:lang w:eastAsia="en-US"/>
        </w:rPr>
        <w:t xml:space="preserve">  1986,  l'</w:t>
      </w:r>
      <w:proofErr w:type="spellStart"/>
      <w:r w:rsidRPr="00924787">
        <w:rPr>
          <w:rFonts w:ascii="Calibri" w:hAnsi="Calibri"/>
          <w:sz w:val="22"/>
          <w:szCs w:val="22"/>
          <w:lang w:eastAsia="en-US"/>
        </w:rPr>
        <w:t>Hortanum</w:t>
      </w:r>
      <w:proofErr w:type="spellEnd"/>
      <w:r w:rsidRPr="00924787">
        <w:rPr>
          <w:rFonts w:ascii="Calibri" w:hAnsi="Calibri"/>
          <w:sz w:val="22"/>
          <w:szCs w:val="22"/>
          <w:lang w:eastAsia="en-US"/>
        </w:rPr>
        <w:t xml:space="preserve">, cioè tutto il territorio compreso tra la piana di </w:t>
      </w:r>
      <w:proofErr w:type="spellStart"/>
      <w:r w:rsidRPr="00924787">
        <w:rPr>
          <w:rFonts w:ascii="Calibri" w:hAnsi="Calibri"/>
          <w:sz w:val="22"/>
          <w:szCs w:val="22"/>
          <w:lang w:eastAsia="en-US"/>
        </w:rPr>
        <w:t>Lucignano</w:t>
      </w:r>
      <w:proofErr w:type="spellEnd"/>
      <w:r w:rsidRPr="00924787">
        <w:rPr>
          <w:rFonts w:ascii="Calibri" w:hAnsi="Calibri"/>
          <w:sz w:val="22"/>
          <w:szCs w:val="22"/>
          <w:lang w:eastAsia="en-US"/>
        </w:rPr>
        <w:t xml:space="preserve">, sino alla confluenza del Tevere con il Nera, doveva considerarsi l'estremo limite navigabile con le imbarcazioni di una certa portata. </w:t>
      </w:r>
    </w:p>
    <w:p w:rsidR="00EA15B7" w:rsidRPr="00924787" w:rsidRDefault="00EA15B7" w:rsidP="00EA15B7">
      <w:pPr>
        <w:pStyle w:val="NormaleWeb"/>
        <w:jc w:val="both"/>
        <w:rPr>
          <w:rFonts w:ascii="Calibri" w:hAnsi="Calibri"/>
          <w:sz w:val="22"/>
          <w:szCs w:val="22"/>
          <w:lang w:eastAsia="en-US"/>
        </w:rPr>
      </w:pPr>
      <w:r w:rsidRPr="00924787">
        <w:rPr>
          <w:rFonts w:ascii="Calibri" w:hAnsi="Calibri"/>
          <w:sz w:val="22"/>
          <w:szCs w:val="22"/>
          <w:lang w:eastAsia="en-US"/>
        </w:rPr>
        <w:lastRenderedPageBreak/>
        <w:t xml:space="preserve">Le dimensioni delle strutture portuali stanno a dimostrare l'importanza del sito </w:t>
      </w:r>
      <w:r>
        <w:rPr>
          <w:rFonts w:ascii="Calibri" w:hAnsi="Calibri"/>
          <w:sz w:val="22"/>
          <w:szCs w:val="22"/>
          <w:lang w:eastAsia="en-US"/>
        </w:rPr>
        <w:t xml:space="preserve">– scoperto solo per un terzo della sua probabile estensione - </w:t>
      </w:r>
      <w:r w:rsidRPr="00924787">
        <w:rPr>
          <w:rFonts w:ascii="Calibri" w:hAnsi="Calibri"/>
          <w:sz w:val="22"/>
          <w:szCs w:val="22"/>
          <w:lang w:eastAsia="en-US"/>
        </w:rPr>
        <w:t>che ricomprende le tracce e le vestigia di un centro residenziale, ove ancora oggi si possono ammirare le tracce di abitazioni, di botteghe, delle terme, i</w:t>
      </w:r>
      <w:r>
        <w:rPr>
          <w:rFonts w:ascii="Calibri" w:hAnsi="Calibri"/>
          <w:sz w:val="22"/>
          <w:szCs w:val="22"/>
          <w:lang w:eastAsia="en-US"/>
        </w:rPr>
        <w:t>n cui sono ancora visibili le s</w:t>
      </w:r>
      <w:r w:rsidRPr="00924787">
        <w:rPr>
          <w:rFonts w:ascii="Calibri" w:hAnsi="Calibri"/>
          <w:sz w:val="22"/>
          <w:szCs w:val="22"/>
          <w:lang w:eastAsia="en-US"/>
        </w:rPr>
        <w:t>oglie consumate e le tracce scannellate dei passaggi dei carri sulle strade pavimentate con lastroni di pietra, pregevoli sono pure i pavimenti, a mosaico, un sistema attrezzato di rete fognaria, pozzo profondo circa trenta metri</w:t>
      </w:r>
    </w:p>
    <w:p w:rsidR="00EA15B7" w:rsidRPr="00924787" w:rsidRDefault="00EA15B7" w:rsidP="00EA15B7">
      <w:pPr>
        <w:pStyle w:val="NormaleWeb"/>
        <w:jc w:val="both"/>
        <w:rPr>
          <w:rFonts w:ascii="Calibri" w:hAnsi="Calibri"/>
          <w:sz w:val="22"/>
          <w:szCs w:val="22"/>
          <w:lang w:eastAsia="en-US"/>
        </w:rPr>
      </w:pPr>
      <w:r w:rsidRPr="00924787">
        <w:rPr>
          <w:rFonts w:ascii="Calibri" w:hAnsi="Calibri"/>
          <w:sz w:val="22"/>
          <w:szCs w:val="22"/>
          <w:lang w:eastAsia="en-US"/>
        </w:rPr>
        <w:t xml:space="preserve">Molto interessanti appaiono una condotta di terracotta per convogliare una fonte di acqua verso le abitazioni in una grandiosa fontana in peperino destinata al suo pubblico. Il sistema di riscaldamento del pavimento delle terme rappresenta una delle più straordinarie scoperte un condotto sotterraneo composto da mattoni con marchio di fabbrica ove veniva introdotta acqua bollente ad alimentare il </w:t>
      </w:r>
      <w:proofErr w:type="spellStart"/>
      <w:r w:rsidRPr="00924787">
        <w:rPr>
          <w:rFonts w:ascii="Calibri" w:hAnsi="Calibri"/>
          <w:sz w:val="22"/>
          <w:szCs w:val="22"/>
          <w:lang w:eastAsia="en-US"/>
        </w:rPr>
        <w:t>calidarium</w:t>
      </w:r>
      <w:proofErr w:type="spellEnd"/>
      <w:r w:rsidRPr="00924787">
        <w:rPr>
          <w:rFonts w:ascii="Calibri" w:hAnsi="Calibri"/>
          <w:sz w:val="22"/>
          <w:szCs w:val="22"/>
          <w:lang w:eastAsia="en-US"/>
        </w:rPr>
        <w:t xml:space="preserve"> termale. </w:t>
      </w:r>
    </w:p>
    <w:p w:rsidR="00EA15B7" w:rsidRDefault="00EA15B7" w:rsidP="00EA15B7">
      <w:pPr>
        <w:pStyle w:val="NormaleWeb"/>
        <w:jc w:val="both"/>
        <w:rPr>
          <w:rFonts w:ascii="Calibri" w:hAnsi="Calibri"/>
          <w:sz w:val="22"/>
          <w:szCs w:val="22"/>
          <w:lang w:eastAsia="en-US"/>
        </w:rPr>
      </w:pPr>
      <w:r w:rsidRPr="00924787">
        <w:rPr>
          <w:rFonts w:ascii="Calibri" w:hAnsi="Calibri"/>
          <w:sz w:val="22"/>
          <w:szCs w:val="22"/>
          <w:lang w:eastAsia="en-US"/>
        </w:rPr>
        <w:t xml:space="preserve">La perdita di importanza del porto di </w:t>
      </w:r>
      <w:proofErr w:type="spellStart"/>
      <w:r w:rsidRPr="00924787">
        <w:rPr>
          <w:rFonts w:ascii="Calibri" w:hAnsi="Calibri"/>
          <w:sz w:val="22"/>
          <w:szCs w:val="22"/>
          <w:lang w:eastAsia="en-US"/>
        </w:rPr>
        <w:t>Seripola</w:t>
      </w:r>
      <w:proofErr w:type="spellEnd"/>
      <w:r w:rsidRPr="00924787">
        <w:rPr>
          <w:rFonts w:ascii="Calibri" w:hAnsi="Calibri"/>
          <w:sz w:val="22"/>
          <w:szCs w:val="22"/>
          <w:lang w:eastAsia="en-US"/>
        </w:rPr>
        <w:t xml:space="preserve"> coincide con la costruzione delle vie consolari, in particolare della via </w:t>
      </w:r>
      <w:proofErr w:type="spellStart"/>
      <w:r w:rsidRPr="00924787">
        <w:rPr>
          <w:rFonts w:ascii="Calibri" w:hAnsi="Calibri"/>
          <w:sz w:val="22"/>
          <w:szCs w:val="22"/>
          <w:lang w:eastAsia="en-US"/>
        </w:rPr>
        <w:t>Amerina</w:t>
      </w:r>
      <w:proofErr w:type="spellEnd"/>
      <w:r w:rsidRPr="00924787">
        <w:rPr>
          <w:rFonts w:ascii="Calibri" w:hAnsi="Calibri"/>
          <w:sz w:val="22"/>
          <w:szCs w:val="22"/>
          <w:lang w:eastAsia="en-US"/>
        </w:rPr>
        <w:t>, che permetteva il trasporto delle merci co</w:t>
      </w:r>
      <w:r>
        <w:rPr>
          <w:rFonts w:ascii="Calibri" w:hAnsi="Calibri"/>
          <w:sz w:val="22"/>
          <w:szCs w:val="22"/>
          <w:lang w:eastAsia="en-US"/>
        </w:rPr>
        <w:t>n</w:t>
      </w:r>
      <w:r w:rsidRPr="00924787">
        <w:rPr>
          <w:rFonts w:ascii="Calibri" w:hAnsi="Calibri"/>
          <w:sz w:val="22"/>
          <w:szCs w:val="22"/>
          <w:lang w:eastAsia="en-US"/>
        </w:rPr>
        <w:t xml:space="preserve"> minor tempo. </w:t>
      </w:r>
    </w:p>
    <w:p w:rsidR="00EA15B7" w:rsidRPr="00924787" w:rsidRDefault="00EA15B7" w:rsidP="00EA15B7">
      <w:pPr>
        <w:pStyle w:val="NormaleWeb"/>
        <w:jc w:val="both"/>
        <w:rPr>
          <w:rFonts w:ascii="Calibri" w:hAnsi="Calibri"/>
          <w:sz w:val="22"/>
          <w:szCs w:val="22"/>
          <w:lang w:eastAsia="en-US"/>
        </w:rPr>
      </w:pPr>
      <w:r w:rsidRPr="00924787">
        <w:rPr>
          <w:rFonts w:ascii="Calibri" w:hAnsi="Calibri"/>
          <w:sz w:val="22"/>
          <w:szCs w:val="22"/>
          <w:lang w:eastAsia="en-US"/>
        </w:rPr>
        <w:t xml:space="preserve">La costruzione del così detto Ponte di Augusto sul Tevere (di cui oggi si scorgono appena i resti dei basamenti tra le acque limacciose del Tevere) sancisce intorno al II secolo a.C. la decadenza del porto fluviale. </w:t>
      </w:r>
    </w:p>
    <w:p w:rsidR="00F41100" w:rsidRDefault="00F41100" w:rsidP="00EA15B7">
      <w:pPr>
        <w:pStyle w:val="NormaleWeb"/>
        <w:jc w:val="both"/>
        <w:rPr>
          <w:rFonts w:ascii="Calibri" w:hAnsi="Calibri"/>
          <w:sz w:val="22"/>
          <w:szCs w:val="22"/>
          <w:lang w:eastAsia="en-US"/>
        </w:rPr>
      </w:pPr>
      <w:r>
        <w:rPr>
          <w:rFonts w:ascii="Calibri" w:hAnsi="Calibri"/>
          <w:sz w:val="22"/>
          <w:szCs w:val="22"/>
          <w:lang w:eastAsia="en-US"/>
        </w:rPr>
        <w:t>Tra il</w:t>
      </w:r>
      <w:r w:rsidR="00EA15B7" w:rsidRPr="00924787">
        <w:rPr>
          <w:rFonts w:ascii="Calibri" w:hAnsi="Calibri"/>
          <w:sz w:val="22"/>
          <w:szCs w:val="22"/>
          <w:lang w:eastAsia="en-US"/>
        </w:rPr>
        <w:t xml:space="preserve"> materiale rinvenuto</w:t>
      </w:r>
      <w:r>
        <w:rPr>
          <w:rFonts w:ascii="Calibri" w:hAnsi="Calibri"/>
          <w:sz w:val="22"/>
          <w:szCs w:val="22"/>
          <w:lang w:eastAsia="en-US"/>
        </w:rPr>
        <w:t xml:space="preserve">, custodito attualmente presso i musei di Villa Giulia a Roma e Vaticani e presso il Forte Sangallo a </w:t>
      </w:r>
      <w:proofErr w:type="spellStart"/>
      <w:r>
        <w:rPr>
          <w:rFonts w:ascii="Calibri" w:hAnsi="Calibri"/>
          <w:sz w:val="22"/>
          <w:szCs w:val="22"/>
          <w:lang w:eastAsia="en-US"/>
        </w:rPr>
        <w:t>Civita</w:t>
      </w:r>
      <w:proofErr w:type="spellEnd"/>
      <w:r>
        <w:rPr>
          <w:rFonts w:ascii="Calibri" w:hAnsi="Calibri"/>
          <w:sz w:val="22"/>
          <w:szCs w:val="22"/>
          <w:lang w:eastAsia="en-US"/>
        </w:rPr>
        <w:t xml:space="preserve"> Castellana    si cita una statuetta della dea </w:t>
      </w:r>
      <w:proofErr w:type="spellStart"/>
      <w:r>
        <w:rPr>
          <w:rFonts w:ascii="Calibri" w:hAnsi="Calibri"/>
          <w:sz w:val="22"/>
          <w:szCs w:val="22"/>
          <w:lang w:eastAsia="en-US"/>
        </w:rPr>
        <w:t>Cibele</w:t>
      </w:r>
      <w:proofErr w:type="spellEnd"/>
      <w:r>
        <w:rPr>
          <w:rFonts w:ascii="Calibri" w:hAnsi="Calibri"/>
          <w:sz w:val="22"/>
          <w:szCs w:val="22"/>
          <w:lang w:eastAsia="en-US"/>
        </w:rPr>
        <w:t xml:space="preserve">,  di origine orientale. </w:t>
      </w:r>
    </w:p>
    <w:p w:rsidR="00F41100" w:rsidRDefault="00F41100" w:rsidP="00EA15B7">
      <w:pPr>
        <w:pStyle w:val="NormaleWeb"/>
        <w:jc w:val="both"/>
        <w:rPr>
          <w:rFonts w:ascii="Calibri" w:hAnsi="Calibri"/>
          <w:sz w:val="22"/>
          <w:szCs w:val="22"/>
          <w:lang w:eastAsia="en-US"/>
        </w:rPr>
      </w:pPr>
      <w:r>
        <w:rPr>
          <w:rFonts w:ascii="Calibri" w:hAnsi="Calibri"/>
          <w:sz w:val="22"/>
          <w:szCs w:val="22"/>
          <w:lang w:eastAsia="en-US"/>
        </w:rPr>
        <w:t>E’ da considerare che i</w:t>
      </w:r>
      <w:r w:rsidRPr="00F41100">
        <w:rPr>
          <w:rFonts w:ascii="Calibri" w:hAnsi="Calibri"/>
          <w:sz w:val="22"/>
          <w:szCs w:val="22"/>
          <w:lang w:eastAsia="en-US"/>
        </w:rPr>
        <w:t xml:space="preserve">l culto di </w:t>
      </w:r>
      <w:proofErr w:type="spellStart"/>
      <w:r w:rsidRPr="00F41100">
        <w:rPr>
          <w:rFonts w:ascii="Calibri" w:hAnsi="Calibri"/>
          <w:sz w:val="22"/>
          <w:szCs w:val="22"/>
          <w:lang w:eastAsia="en-US"/>
        </w:rPr>
        <w:t>Cibele</w:t>
      </w:r>
      <w:proofErr w:type="spellEnd"/>
      <w:r w:rsidRPr="00F41100">
        <w:rPr>
          <w:rFonts w:ascii="Calibri" w:hAnsi="Calibri"/>
          <w:sz w:val="22"/>
          <w:szCs w:val="22"/>
          <w:lang w:eastAsia="en-US"/>
        </w:rPr>
        <w:t xml:space="preserve">, la </w:t>
      </w:r>
      <w:hyperlink r:id="rId4" w:tooltip="Magna Mater" w:history="1">
        <w:r w:rsidRPr="00F41100">
          <w:rPr>
            <w:rFonts w:ascii="Calibri" w:hAnsi="Calibri"/>
            <w:sz w:val="22"/>
            <w:szCs w:val="22"/>
            <w:lang w:eastAsia="en-US"/>
          </w:rPr>
          <w:t>Magna Mater</w:t>
        </w:r>
      </w:hyperlink>
      <w:r w:rsidRPr="00F41100">
        <w:rPr>
          <w:rFonts w:ascii="Calibri" w:hAnsi="Calibri"/>
          <w:sz w:val="22"/>
          <w:szCs w:val="22"/>
          <w:lang w:eastAsia="en-US"/>
        </w:rPr>
        <w:t xml:space="preserve"> dei Romani, fu introdotto a </w:t>
      </w:r>
      <w:hyperlink r:id="rId5" w:tooltip="Roma" w:history="1">
        <w:r w:rsidRPr="00F41100">
          <w:rPr>
            <w:rFonts w:ascii="Calibri" w:hAnsi="Calibri"/>
            <w:sz w:val="22"/>
            <w:szCs w:val="22"/>
            <w:lang w:eastAsia="en-US"/>
          </w:rPr>
          <w:t>Roma</w:t>
        </w:r>
      </w:hyperlink>
      <w:r w:rsidRPr="00F41100">
        <w:rPr>
          <w:rFonts w:ascii="Calibri" w:hAnsi="Calibri"/>
          <w:sz w:val="22"/>
          <w:szCs w:val="22"/>
          <w:lang w:eastAsia="en-US"/>
        </w:rPr>
        <w:t xml:space="preserve"> il </w:t>
      </w:r>
      <w:hyperlink r:id="rId6" w:tooltip="4 aprile" w:history="1">
        <w:r w:rsidRPr="00F41100">
          <w:rPr>
            <w:rFonts w:ascii="Calibri" w:hAnsi="Calibri"/>
            <w:sz w:val="22"/>
            <w:szCs w:val="22"/>
            <w:lang w:eastAsia="en-US"/>
          </w:rPr>
          <w:t>4 aprile</w:t>
        </w:r>
      </w:hyperlink>
      <w:r w:rsidRPr="00F41100">
        <w:rPr>
          <w:rFonts w:ascii="Calibri" w:hAnsi="Calibri"/>
          <w:sz w:val="22"/>
          <w:szCs w:val="22"/>
          <w:lang w:eastAsia="en-US"/>
        </w:rPr>
        <w:t xml:space="preserve"> </w:t>
      </w:r>
      <w:hyperlink r:id="rId7" w:tooltip="204 a.C." w:history="1">
        <w:r w:rsidRPr="00F41100">
          <w:rPr>
            <w:rFonts w:ascii="Calibri" w:hAnsi="Calibri"/>
            <w:sz w:val="22"/>
            <w:szCs w:val="22"/>
            <w:lang w:eastAsia="en-US"/>
          </w:rPr>
          <w:t>204 a.C.</w:t>
        </w:r>
      </w:hyperlink>
      <w:r w:rsidRPr="00F41100">
        <w:rPr>
          <w:rFonts w:ascii="Calibri" w:hAnsi="Calibri"/>
          <w:sz w:val="22"/>
          <w:szCs w:val="22"/>
          <w:lang w:eastAsia="en-US"/>
        </w:rPr>
        <w:t xml:space="preserve">, quando la pietra nera, di forma conica simbolo della dea,  fu trasferita </w:t>
      </w:r>
      <w:r>
        <w:rPr>
          <w:rFonts w:ascii="Calibri" w:hAnsi="Calibri"/>
          <w:sz w:val="22"/>
          <w:szCs w:val="22"/>
          <w:lang w:eastAsia="en-US"/>
        </w:rPr>
        <w:t xml:space="preserve"> a Roma </w:t>
      </w:r>
      <w:r w:rsidRPr="00F41100">
        <w:rPr>
          <w:rFonts w:ascii="Calibri" w:hAnsi="Calibri"/>
          <w:sz w:val="22"/>
          <w:szCs w:val="22"/>
          <w:lang w:eastAsia="en-US"/>
        </w:rPr>
        <w:t xml:space="preserve">da </w:t>
      </w:r>
      <w:hyperlink r:id="rId8" w:tooltip="Pessinunte" w:history="1">
        <w:proofErr w:type="spellStart"/>
        <w:r w:rsidRPr="00F41100">
          <w:rPr>
            <w:rFonts w:ascii="Calibri" w:hAnsi="Calibri"/>
            <w:sz w:val="22"/>
            <w:szCs w:val="22"/>
            <w:lang w:eastAsia="en-US"/>
          </w:rPr>
          <w:t>Pessinunte</w:t>
        </w:r>
        <w:proofErr w:type="spellEnd"/>
      </w:hyperlink>
      <w:r w:rsidRPr="00F41100">
        <w:rPr>
          <w:rFonts w:ascii="Calibri" w:hAnsi="Calibri"/>
          <w:sz w:val="22"/>
          <w:szCs w:val="22"/>
          <w:lang w:eastAsia="en-US"/>
        </w:rPr>
        <w:t xml:space="preserve"> e collocata in un </w:t>
      </w:r>
      <w:hyperlink r:id="rId9" w:tooltip="Tempio della Magna Mater" w:history="1">
        <w:r w:rsidRPr="00F41100">
          <w:rPr>
            <w:rFonts w:ascii="Calibri" w:hAnsi="Calibri"/>
            <w:sz w:val="22"/>
            <w:szCs w:val="22"/>
            <w:lang w:eastAsia="en-US"/>
          </w:rPr>
          <w:t>tempio</w:t>
        </w:r>
      </w:hyperlink>
      <w:r w:rsidRPr="00F41100">
        <w:rPr>
          <w:rFonts w:ascii="Calibri" w:hAnsi="Calibri"/>
          <w:sz w:val="22"/>
          <w:szCs w:val="22"/>
          <w:lang w:eastAsia="en-US"/>
        </w:rPr>
        <w:t xml:space="preserve"> sul </w:t>
      </w:r>
      <w:hyperlink r:id="rId10" w:tooltip="Palatino" w:history="1">
        <w:r w:rsidRPr="00F41100">
          <w:rPr>
            <w:rFonts w:ascii="Calibri" w:hAnsi="Calibri"/>
            <w:sz w:val="22"/>
            <w:szCs w:val="22"/>
            <w:lang w:eastAsia="en-US"/>
          </w:rPr>
          <w:t>Palatino</w:t>
        </w:r>
      </w:hyperlink>
      <w:r w:rsidRPr="00F41100">
        <w:rPr>
          <w:rFonts w:ascii="Calibri" w:hAnsi="Calibri"/>
          <w:sz w:val="22"/>
          <w:szCs w:val="22"/>
          <w:lang w:eastAsia="en-US"/>
        </w:rPr>
        <w:t xml:space="preserve"> realizzato nel </w:t>
      </w:r>
      <w:hyperlink r:id="rId11" w:tooltip="191 a.C." w:history="1">
        <w:r w:rsidRPr="00F41100">
          <w:rPr>
            <w:rFonts w:ascii="Calibri" w:hAnsi="Calibri"/>
            <w:sz w:val="22"/>
            <w:szCs w:val="22"/>
            <w:lang w:eastAsia="en-US"/>
          </w:rPr>
          <w:t>191 a.C.</w:t>
        </w:r>
      </w:hyperlink>
      <w:r w:rsidRPr="00F41100">
        <w:rPr>
          <w:rFonts w:ascii="Calibri" w:hAnsi="Calibri"/>
          <w:sz w:val="22"/>
          <w:szCs w:val="22"/>
          <w:lang w:eastAsia="en-US"/>
        </w:rPr>
        <w:t xml:space="preserve"> La pietra nera, detta anche "ago di </w:t>
      </w:r>
      <w:proofErr w:type="spellStart"/>
      <w:r w:rsidRPr="00F41100">
        <w:rPr>
          <w:rFonts w:ascii="Calibri" w:hAnsi="Calibri"/>
          <w:sz w:val="22"/>
          <w:szCs w:val="22"/>
          <w:lang w:eastAsia="en-US"/>
        </w:rPr>
        <w:t>Cibele</w:t>
      </w:r>
      <w:proofErr w:type="spellEnd"/>
      <w:r w:rsidRPr="00F41100">
        <w:rPr>
          <w:rFonts w:ascii="Calibri" w:hAnsi="Calibri"/>
          <w:sz w:val="22"/>
          <w:szCs w:val="22"/>
          <w:lang w:eastAsia="en-US"/>
        </w:rPr>
        <w:t>", costituiva uno dei sette</w:t>
      </w:r>
      <w:r>
        <w:rPr>
          <w:rFonts w:ascii="Calibri" w:hAnsi="Calibri"/>
          <w:sz w:val="22"/>
          <w:szCs w:val="22"/>
          <w:lang w:eastAsia="en-US"/>
        </w:rPr>
        <w:t xml:space="preserve"> ”</w:t>
      </w:r>
      <w:hyperlink r:id="rId12" w:tooltip="Pignora imperii" w:history="1">
        <w:r w:rsidRPr="00F41100">
          <w:rPr>
            <w:rFonts w:ascii="Calibri" w:hAnsi="Calibri"/>
            <w:sz w:val="22"/>
            <w:szCs w:val="22"/>
            <w:lang w:eastAsia="en-US"/>
          </w:rPr>
          <w:t>pignora imperii</w:t>
        </w:r>
      </w:hyperlink>
      <w:r>
        <w:rPr>
          <w:rFonts w:ascii="Calibri" w:hAnsi="Calibri"/>
          <w:sz w:val="22"/>
          <w:szCs w:val="22"/>
          <w:lang w:eastAsia="en-US"/>
        </w:rPr>
        <w:t xml:space="preserve">” </w:t>
      </w:r>
      <w:r w:rsidRPr="00F41100">
        <w:rPr>
          <w:rFonts w:ascii="Calibri" w:hAnsi="Calibri"/>
          <w:sz w:val="22"/>
          <w:szCs w:val="22"/>
          <w:lang w:eastAsia="en-US"/>
        </w:rPr>
        <w:t xml:space="preserve">, cioè uno degli oggetti che secondo le credenze dei </w:t>
      </w:r>
      <w:r w:rsidR="00C57100">
        <w:rPr>
          <w:rFonts w:ascii="Calibri" w:hAnsi="Calibri"/>
          <w:sz w:val="22"/>
          <w:szCs w:val="22"/>
          <w:lang w:eastAsia="en-US"/>
        </w:rPr>
        <w:t>romani garantiva il potere dell’ I</w:t>
      </w:r>
      <w:r w:rsidRPr="00F41100">
        <w:rPr>
          <w:rFonts w:ascii="Calibri" w:hAnsi="Calibri"/>
          <w:sz w:val="22"/>
          <w:szCs w:val="22"/>
          <w:lang w:eastAsia="en-US"/>
        </w:rPr>
        <w:t>mpero.</w:t>
      </w:r>
      <w:r w:rsidR="00EA15B7" w:rsidRPr="00924787">
        <w:rPr>
          <w:rFonts w:ascii="Calibri" w:hAnsi="Calibri"/>
          <w:sz w:val="22"/>
          <w:szCs w:val="22"/>
          <w:lang w:eastAsia="en-US"/>
        </w:rPr>
        <w:t xml:space="preserve"> </w:t>
      </w:r>
      <w:r>
        <w:rPr>
          <w:rFonts w:ascii="Calibri" w:hAnsi="Calibri"/>
          <w:sz w:val="22"/>
          <w:szCs w:val="22"/>
          <w:lang w:eastAsia="en-US"/>
        </w:rPr>
        <w:t xml:space="preserve"> </w:t>
      </w:r>
    </w:p>
    <w:p w:rsidR="00EA15B7" w:rsidRPr="00924787" w:rsidRDefault="00F41100" w:rsidP="00EA15B7">
      <w:pPr>
        <w:pStyle w:val="NormaleWeb"/>
        <w:jc w:val="both"/>
        <w:rPr>
          <w:rFonts w:ascii="Calibri" w:hAnsi="Calibri"/>
          <w:sz w:val="22"/>
          <w:szCs w:val="22"/>
          <w:lang w:eastAsia="en-US"/>
        </w:rPr>
      </w:pPr>
      <w:r>
        <w:rPr>
          <w:rFonts w:ascii="Calibri" w:hAnsi="Calibri"/>
          <w:sz w:val="22"/>
          <w:szCs w:val="22"/>
          <w:lang w:eastAsia="en-US"/>
        </w:rPr>
        <w:t xml:space="preserve">Altro interessantissimo materiale rinvenuto a </w:t>
      </w:r>
      <w:proofErr w:type="spellStart"/>
      <w:r>
        <w:rPr>
          <w:rFonts w:ascii="Calibri" w:hAnsi="Calibri"/>
          <w:sz w:val="22"/>
          <w:szCs w:val="22"/>
          <w:lang w:eastAsia="en-US"/>
        </w:rPr>
        <w:t>Seripola</w:t>
      </w:r>
      <w:proofErr w:type="spellEnd"/>
      <w:r>
        <w:rPr>
          <w:rFonts w:ascii="Calibri" w:hAnsi="Calibri"/>
          <w:sz w:val="22"/>
          <w:szCs w:val="22"/>
          <w:lang w:eastAsia="en-US"/>
        </w:rPr>
        <w:t xml:space="preserve"> ha valore </w:t>
      </w:r>
      <w:r w:rsidR="00EA15B7" w:rsidRPr="00924787">
        <w:rPr>
          <w:rFonts w:ascii="Calibri" w:hAnsi="Calibri"/>
          <w:sz w:val="22"/>
          <w:szCs w:val="22"/>
          <w:lang w:eastAsia="en-US"/>
        </w:rPr>
        <w:t>commerciale</w:t>
      </w:r>
      <w:r>
        <w:rPr>
          <w:rFonts w:ascii="Calibri" w:hAnsi="Calibri"/>
          <w:sz w:val="22"/>
          <w:szCs w:val="22"/>
          <w:lang w:eastAsia="en-US"/>
        </w:rPr>
        <w:t xml:space="preserve">, </w:t>
      </w:r>
      <w:r w:rsidR="00EA15B7" w:rsidRPr="00924787">
        <w:rPr>
          <w:rFonts w:ascii="Calibri" w:hAnsi="Calibri"/>
          <w:sz w:val="22"/>
          <w:szCs w:val="22"/>
          <w:lang w:eastAsia="en-US"/>
        </w:rPr>
        <w:t xml:space="preserve"> come i mattoni con marchio di fabbrica, recipienti, anfore in coccio; ma il rinvenimento di una lapide che reca scolpiti i nomi di </w:t>
      </w:r>
      <w:proofErr w:type="spellStart"/>
      <w:r w:rsidR="00EA15B7" w:rsidRPr="00924787">
        <w:rPr>
          <w:rFonts w:ascii="Calibri" w:hAnsi="Calibri"/>
          <w:sz w:val="22"/>
          <w:szCs w:val="22"/>
          <w:lang w:eastAsia="en-US"/>
        </w:rPr>
        <w:t>Autronius</w:t>
      </w:r>
      <w:proofErr w:type="spellEnd"/>
      <w:r w:rsidR="00EA15B7" w:rsidRPr="00924787">
        <w:rPr>
          <w:rFonts w:ascii="Calibri" w:hAnsi="Calibri"/>
          <w:sz w:val="22"/>
          <w:szCs w:val="22"/>
          <w:lang w:eastAsia="en-US"/>
        </w:rPr>
        <w:t xml:space="preserve">, </w:t>
      </w:r>
      <w:proofErr w:type="spellStart"/>
      <w:r w:rsidR="00EA15B7" w:rsidRPr="00924787">
        <w:rPr>
          <w:rFonts w:ascii="Calibri" w:hAnsi="Calibri"/>
          <w:sz w:val="22"/>
          <w:szCs w:val="22"/>
          <w:lang w:eastAsia="en-US"/>
        </w:rPr>
        <w:t>Roscius</w:t>
      </w:r>
      <w:proofErr w:type="spellEnd"/>
      <w:r w:rsidR="00EA15B7" w:rsidRPr="00924787">
        <w:rPr>
          <w:rFonts w:ascii="Calibri" w:hAnsi="Calibri"/>
          <w:sz w:val="22"/>
          <w:szCs w:val="22"/>
          <w:lang w:eastAsia="en-US"/>
        </w:rPr>
        <w:t xml:space="preserve">, </w:t>
      </w:r>
      <w:proofErr w:type="spellStart"/>
      <w:r w:rsidR="00EA15B7" w:rsidRPr="00924787">
        <w:rPr>
          <w:rFonts w:ascii="Calibri" w:hAnsi="Calibri"/>
          <w:sz w:val="22"/>
          <w:szCs w:val="22"/>
          <w:lang w:eastAsia="en-US"/>
        </w:rPr>
        <w:t>Bebbius</w:t>
      </w:r>
      <w:proofErr w:type="spellEnd"/>
      <w:r w:rsidR="00EA15B7" w:rsidRPr="00924787">
        <w:rPr>
          <w:rFonts w:ascii="Calibri" w:hAnsi="Calibri"/>
          <w:sz w:val="22"/>
          <w:szCs w:val="22"/>
          <w:lang w:eastAsia="en-US"/>
        </w:rPr>
        <w:t xml:space="preserve">, </w:t>
      </w:r>
      <w:proofErr w:type="spellStart"/>
      <w:r w:rsidR="00EA15B7" w:rsidRPr="00924787">
        <w:rPr>
          <w:rFonts w:ascii="Calibri" w:hAnsi="Calibri"/>
          <w:sz w:val="22"/>
          <w:szCs w:val="22"/>
          <w:lang w:eastAsia="en-US"/>
        </w:rPr>
        <w:t>Pracconius</w:t>
      </w:r>
      <w:proofErr w:type="spellEnd"/>
      <w:r w:rsidR="00EA15B7" w:rsidRPr="00924787">
        <w:rPr>
          <w:rFonts w:ascii="Calibri" w:hAnsi="Calibri"/>
          <w:sz w:val="22"/>
          <w:szCs w:val="22"/>
          <w:lang w:eastAsia="en-US"/>
        </w:rPr>
        <w:t xml:space="preserve"> con al qualifica di magistrati dimostra l'esistenza di una vita civile e commerc</w:t>
      </w:r>
      <w:r w:rsidR="00EA15B7">
        <w:rPr>
          <w:rFonts w:ascii="Calibri" w:hAnsi="Calibri"/>
          <w:sz w:val="22"/>
          <w:szCs w:val="22"/>
          <w:lang w:eastAsia="en-US"/>
        </w:rPr>
        <w:t xml:space="preserve">iale condotta nel cento di </w:t>
      </w:r>
      <w:proofErr w:type="spellStart"/>
      <w:r w:rsidR="00EA15B7">
        <w:rPr>
          <w:rFonts w:ascii="Calibri" w:hAnsi="Calibri"/>
          <w:sz w:val="22"/>
          <w:szCs w:val="22"/>
          <w:lang w:eastAsia="en-US"/>
        </w:rPr>
        <w:t>Serip</w:t>
      </w:r>
      <w:r w:rsidR="00EA15B7" w:rsidRPr="00924787">
        <w:rPr>
          <w:rFonts w:ascii="Calibri" w:hAnsi="Calibri"/>
          <w:sz w:val="22"/>
          <w:szCs w:val="22"/>
          <w:lang w:eastAsia="en-US"/>
        </w:rPr>
        <w:t>ola</w:t>
      </w:r>
      <w:proofErr w:type="spellEnd"/>
      <w:r w:rsidR="00EA15B7" w:rsidRPr="00924787">
        <w:rPr>
          <w:rFonts w:ascii="Calibri" w:hAnsi="Calibri"/>
          <w:sz w:val="22"/>
          <w:szCs w:val="22"/>
          <w:lang w:eastAsia="en-US"/>
        </w:rPr>
        <w:t xml:space="preserve">.    </w:t>
      </w:r>
    </w:p>
    <w:p w:rsidR="00EA15B7" w:rsidRDefault="00EA15B7" w:rsidP="00EA15B7">
      <w:pPr>
        <w:pStyle w:val="NormaleWeb"/>
        <w:jc w:val="both"/>
        <w:rPr>
          <w:rFonts w:ascii="Calibri" w:hAnsi="Calibri"/>
          <w:sz w:val="22"/>
          <w:szCs w:val="22"/>
          <w:lang w:eastAsia="en-US"/>
        </w:rPr>
      </w:pPr>
      <w:r w:rsidRPr="00924787">
        <w:rPr>
          <w:rFonts w:ascii="Calibri" w:hAnsi="Calibri"/>
          <w:sz w:val="22"/>
          <w:szCs w:val="22"/>
          <w:lang w:eastAsia="en-US"/>
        </w:rPr>
        <w:t>Il rinvenimento del porto del porto fluviale dà un'indiretta conferma di quanto sostenuto da autorevoli storici e linguisti secondo i quali Virgilio nel Canto VII dell'Eneide nominando le "</w:t>
      </w:r>
      <w:proofErr w:type="spellStart"/>
      <w:r w:rsidRPr="00924787">
        <w:rPr>
          <w:rFonts w:ascii="Calibri" w:hAnsi="Calibri"/>
          <w:sz w:val="22"/>
          <w:szCs w:val="22"/>
          <w:lang w:eastAsia="en-US"/>
        </w:rPr>
        <w:t>Hotinae</w:t>
      </w:r>
      <w:proofErr w:type="spellEnd"/>
      <w:r w:rsidRPr="00924787">
        <w:rPr>
          <w:rFonts w:ascii="Calibri" w:hAnsi="Calibri"/>
          <w:sz w:val="22"/>
          <w:szCs w:val="22"/>
          <w:lang w:eastAsia="en-US"/>
        </w:rPr>
        <w:t xml:space="preserve"> </w:t>
      </w:r>
      <w:proofErr w:type="spellStart"/>
      <w:r w:rsidRPr="00924787">
        <w:rPr>
          <w:rFonts w:ascii="Calibri" w:hAnsi="Calibri"/>
          <w:sz w:val="22"/>
          <w:szCs w:val="22"/>
          <w:lang w:eastAsia="en-US"/>
        </w:rPr>
        <w:t>Classes</w:t>
      </w:r>
      <w:proofErr w:type="spellEnd"/>
      <w:r w:rsidRPr="00924787">
        <w:rPr>
          <w:rFonts w:ascii="Calibri" w:hAnsi="Calibri"/>
          <w:sz w:val="22"/>
          <w:szCs w:val="22"/>
          <w:lang w:eastAsia="en-US"/>
        </w:rPr>
        <w:t xml:space="preserve">" corse in aiuto a Turno contro Enea, si riferisce a valorosi soldati </w:t>
      </w:r>
      <w:r w:rsidR="00F41100">
        <w:rPr>
          <w:rFonts w:ascii="Calibri" w:hAnsi="Calibri"/>
          <w:sz w:val="22"/>
          <w:szCs w:val="22"/>
          <w:lang w:eastAsia="en-US"/>
        </w:rPr>
        <w:t>dell’</w:t>
      </w:r>
      <w:proofErr w:type="spellStart"/>
      <w:r w:rsidR="00F41100">
        <w:rPr>
          <w:rFonts w:ascii="Calibri" w:hAnsi="Calibri"/>
          <w:sz w:val="22"/>
          <w:szCs w:val="22"/>
          <w:lang w:eastAsia="en-US"/>
        </w:rPr>
        <w:t>Ho</w:t>
      </w:r>
      <w:r w:rsidRPr="00924787">
        <w:rPr>
          <w:rFonts w:ascii="Calibri" w:hAnsi="Calibri"/>
          <w:sz w:val="22"/>
          <w:szCs w:val="22"/>
          <w:lang w:eastAsia="en-US"/>
        </w:rPr>
        <w:t>rtan</w:t>
      </w:r>
      <w:r w:rsidR="00F41100">
        <w:rPr>
          <w:rFonts w:ascii="Calibri" w:hAnsi="Calibri"/>
          <w:sz w:val="22"/>
          <w:szCs w:val="22"/>
          <w:lang w:eastAsia="en-US"/>
        </w:rPr>
        <w:t>um</w:t>
      </w:r>
      <w:proofErr w:type="spellEnd"/>
      <w:r w:rsidRPr="00924787">
        <w:rPr>
          <w:rFonts w:ascii="Calibri" w:hAnsi="Calibri"/>
          <w:sz w:val="22"/>
          <w:szCs w:val="22"/>
          <w:lang w:eastAsia="en-US"/>
        </w:rPr>
        <w:t xml:space="preserve"> e all'esistenza di una potente flotta fluviale.</w:t>
      </w:r>
    </w:p>
    <w:p w:rsidR="00085C0F" w:rsidRPr="00924787" w:rsidRDefault="00085C0F" w:rsidP="00EA15B7">
      <w:pPr>
        <w:pStyle w:val="NormaleWeb"/>
        <w:jc w:val="both"/>
        <w:rPr>
          <w:rFonts w:ascii="Calibri" w:hAnsi="Calibri"/>
          <w:sz w:val="22"/>
          <w:szCs w:val="22"/>
          <w:lang w:eastAsia="en-US"/>
        </w:rPr>
      </w:pPr>
      <w:r>
        <w:rPr>
          <w:rFonts w:ascii="Calibri" w:hAnsi="Calibri"/>
          <w:sz w:val="22"/>
          <w:szCs w:val="22"/>
          <w:lang w:eastAsia="en-US"/>
        </w:rPr>
        <w:t>La visita arricchirà di moltissime notizie il bagaglio culturale dei cultori dell’</w:t>
      </w:r>
      <w:proofErr w:type="spellStart"/>
      <w:r>
        <w:rPr>
          <w:rFonts w:ascii="Calibri" w:hAnsi="Calibri"/>
          <w:sz w:val="22"/>
          <w:szCs w:val="22"/>
          <w:lang w:eastAsia="en-US"/>
        </w:rPr>
        <w:t>archeologìa</w:t>
      </w:r>
      <w:proofErr w:type="spellEnd"/>
      <w:r>
        <w:rPr>
          <w:rFonts w:ascii="Calibri" w:hAnsi="Calibri"/>
          <w:sz w:val="22"/>
          <w:szCs w:val="22"/>
          <w:lang w:eastAsia="en-US"/>
        </w:rPr>
        <w:t xml:space="preserve">, strumento di valorizzazione turistica del patrimonio culturale del territorio della </w:t>
      </w:r>
      <w:proofErr w:type="spellStart"/>
      <w:r>
        <w:rPr>
          <w:rFonts w:ascii="Calibri" w:hAnsi="Calibri"/>
          <w:sz w:val="22"/>
          <w:szCs w:val="22"/>
          <w:lang w:eastAsia="en-US"/>
        </w:rPr>
        <w:t>Tuscia</w:t>
      </w:r>
      <w:proofErr w:type="spellEnd"/>
      <w:r>
        <w:rPr>
          <w:rFonts w:ascii="Calibri" w:hAnsi="Calibri"/>
          <w:sz w:val="22"/>
          <w:szCs w:val="22"/>
          <w:lang w:eastAsia="en-US"/>
        </w:rPr>
        <w:t xml:space="preserve"> viterbese  e della  Tiberina.</w:t>
      </w:r>
    </w:p>
    <w:p w:rsidR="00EA15B7" w:rsidRDefault="00AF3399" w:rsidP="00EA15B7">
      <w:pPr>
        <w:pStyle w:val="NormaleWeb"/>
        <w:jc w:val="both"/>
      </w:pPr>
      <w:r>
        <w:rPr>
          <w:rFonts w:ascii="Arial" w:hAnsi="Arial" w:cs="Arial"/>
          <w:color w:val="333333"/>
          <w:sz w:val="17"/>
          <w:szCs w:val="17"/>
        </w:rPr>
        <w:br/>
      </w:r>
    </w:p>
    <w:p w:rsidR="00EA15B7" w:rsidRPr="00924787" w:rsidRDefault="00EA15B7" w:rsidP="00EA15B7">
      <w:pPr>
        <w:pStyle w:val="NormaleWeb"/>
        <w:jc w:val="both"/>
        <w:rPr>
          <w:rFonts w:ascii="Calibri" w:hAnsi="Calibri"/>
          <w:b/>
          <w:sz w:val="22"/>
          <w:szCs w:val="22"/>
          <w:lang w:eastAsia="en-US"/>
        </w:rPr>
      </w:pPr>
      <w:r w:rsidRPr="00924787">
        <w:rPr>
          <w:rFonts w:ascii="Calibri" w:hAnsi="Calibri"/>
          <w:b/>
          <w:sz w:val="22"/>
          <w:szCs w:val="22"/>
          <w:lang w:eastAsia="en-US"/>
        </w:rPr>
        <w:t xml:space="preserve">IMMAGINI CITTA’ PORTUALE ROMANA </w:t>
      </w:r>
      <w:proofErr w:type="spellStart"/>
      <w:r w:rsidRPr="00924787">
        <w:rPr>
          <w:rFonts w:ascii="Calibri" w:hAnsi="Calibri"/>
          <w:b/>
          <w:sz w:val="22"/>
          <w:szCs w:val="22"/>
          <w:lang w:eastAsia="en-US"/>
        </w:rPr>
        <w:t>DI</w:t>
      </w:r>
      <w:proofErr w:type="spellEnd"/>
      <w:r w:rsidRPr="00924787">
        <w:rPr>
          <w:rFonts w:ascii="Calibri" w:hAnsi="Calibri"/>
          <w:b/>
          <w:sz w:val="22"/>
          <w:szCs w:val="22"/>
          <w:lang w:eastAsia="en-US"/>
        </w:rPr>
        <w:t xml:space="preserve"> SERIPOLA - ORTE</w:t>
      </w:r>
    </w:p>
    <w:p w:rsidR="00EA15B7" w:rsidRPr="00924787" w:rsidRDefault="00EA15B7" w:rsidP="00EA15B7">
      <w:pPr>
        <w:pStyle w:val="NormaleWeb"/>
        <w:jc w:val="center"/>
        <w:rPr>
          <w:rFonts w:ascii="Calibri" w:hAnsi="Calibri"/>
          <w:b/>
          <w:sz w:val="22"/>
          <w:szCs w:val="22"/>
          <w:lang w:eastAsia="en-US"/>
        </w:rPr>
      </w:pPr>
    </w:p>
    <w:p w:rsidR="00EA15B7" w:rsidRDefault="00EA15B7" w:rsidP="00EA15B7">
      <w:pPr>
        <w:pStyle w:val="NormaleWeb"/>
        <w:jc w:val="center"/>
      </w:pPr>
      <w:r>
        <w:rPr>
          <w:noProof/>
        </w:rPr>
        <w:lastRenderedPageBreak/>
        <w:drawing>
          <wp:inline distT="0" distB="0" distL="0" distR="0">
            <wp:extent cx="2381250" cy="1790700"/>
            <wp:effectExtent l="19050" t="0" r="0" b="0"/>
            <wp:docPr id="2" name="Immagine 4" descr="seripol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seripola2"/>
                    <pic:cNvPicPr>
                      <a:picLocks noChangeAspect="1" noChangeArrowheads="1"/>
                    </pic:cNvPicPr>
                  </pic:nvPicPr>
                  <pic:blipFill>
                    <a:blip r:embed="rId13" cstate="print"/>
                    <a:srcRect/>
                    <a:stretch>
                      <a:fillRect/>
                    </a:stretch>
                  </pic:blipFill>
                  <pic:spPr bwMode="auto">
                    <a:xfrm>
                      <a:off x="0" y="0"/>
                      <a:ext cx="2381250" cy="1790700"/>
                    </a:xfrm>
                    <a:prstGeom prst="rect">
                      <a:avLst/>
                    </a:prstGeom>
                    <a:noFill/>
                    <a:ln w="9525">
                      <a:noFill/>
                      <a:miter lim="800000"/>
                      <a:headEnd/>
                      <a:tailEnd/>
                    </a:ln>
                  </pic:spPr>
                </pic:pic>
              </a:graphicData>
            </a:graphic>
          </wp:inline>
        </w:drawing>
      </w:r>
    </w:p>
    <w:p w:rsidR="008E6EAE" w:rsidRDefault="00EA15B7" w:rsidP="00EA15B7">
      <w:r>
        <w:rPr>
          <w:noProof/>
          <w:lang w:eastAsia="it-IT"/>
        </w:rPr>
        <w:drawing>
          <wp:inline distT="0" distB="0" distL="0" distR="0">
            <wp:extent cx="2819400" cy="4238625"/>
            <wp:effectExtent l="19050" t="0" r="0" b="0"/>
            <wp:docPr id="3" name="Immagine 5" descr="seripolafot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seripolafoto1"/>
                    <pic:cNvPicPr>
                      <a:picLocks noChangeAspect="1" noChangeArrowheads="1"/>
                    </pic:cNvPicPr>
                  </pic:nvPicPr>
                  <pic:blipFill>
                    <a:blip r:embed="rId14" cstate="print"/>
                    <a:srcRect/>
                    <a:stretch>
                      <a:fillRect/>
                    </a:stretch>
                  </pic:blipFill>
                  <pic:spPr bwMode="auto">
                    <a:xfrm>
                      <a:off x="0" y="0"/>
                      <a:ext cx="2819400" cy="4238625"/>
                    </a:xfrm>
                    <a:prstGeom prst="rect">
                      <a:avLst/>
                    </a:prstGeom>
                    <a:noFill/>
                    <a:ln w="9525">
                      <a:noFill/>
                      <a:miter lim="800000"/>
                      <a:headEnd/>
                      <a:tailEnd/>
                    </a:ln>
                  </pic:spPr>
                </pic:pic>
              </a:graphicData>
            </a:graphic>
          </wp:inline>
        </w:drawing>
      </w:r>
    </w:p>
    <w:sectPr w:rsidR="008E6EAE" w:rsidSect="00D1408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A15B7"/>
    <w:rsid w:val="00085C0F"/>
    <w:rsid w:val="000F271D"/>
    <w:rsid w:val="001E01CB"/>
    <w:rsid w:val="002A7F2E"/>
    <w:rsid w:val="0039397F"/>
    <w:rsid w:val="003C58D5"/>
    <w:rsid w:val="004B117C"/>
    <w:rsid w:val="005707C1"/>
    <w:rsid w:val="007E3434"/>
    <w:rsid w:val="00AA556C"/>
    <w:rsid w:val="00AF3399"/>
    <w:rsid w:val="00AF50DE"/>
    <w:rsid w:val="00C06251"/>
    <w:rsid w:val="00C57100"/>
    <w:rsid w:val="00CE6E87"/>
    <w:rsid w:val="00D1408C"/>
    <w:rsid w:val="00D22E41"/>
    <w:rsid w:val="00D64730"/>
    <w:rsid w:val="00E87B5C"/>
    <w:rsid w:val="00EA15B7"/>
    <w:rsid w:val="00F41100"/>
    <w:rsid w:val="00F44E35"/>
    <w:rsid w:val="00FE4E9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15B7"/>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EA15B7"/>
    <w:pPr>
      <w:spacing w:before="100" w:beforeAutospacing="1" w:after="100" w:afterAutospacing="1" w:line="240" w:lineRule="auto"/>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EA15B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15B7"/>
    <w:rPr>
      <w:rFonts w:ascii="Tahoma" w:eastAsia="Calibri" w:hAnsi="Tahoma" w:cs="Tahoma"/>
      <w:sz w:val="16"/>
      <w:szCs w:val="16"/>
    </w:rPr>
  </w:style>
  <w:style w:type="character" w:styleId="Enfasicorsivo">
    <w:name w:val="Emphasis"/>
    <w:basedOn w:val="Carpredefinitoparagrafo"/>
    <w:uiPriority w:val="20"/>
    <w:qFormat/>
    <w:rsid w:val="00AF3399"/>
    <w:rPr>
      <w:i/>
      <w:iCs/>
    </w:rPr>
  </w:style>
  <w:style w:type="character" w:customStyle="1" w:styleId="textexposedshow">
    <w:name w:val="text_exposed_show"/>
    <w:basedOn w:val="Carpredefinitoparagrafo"/>
    <w:rsid w:val="00AF3399"/>
  </w:style>
  <w:style w:type="character" w:styleId="Collegamentoipertestuale">
    <w:name w:val="Hyperlink"/>
    <w:basedOn w:val="Carpredefinitoparagrafo"/>
    <w:uiPriority w:val="99"/>
    <w:semiHidden/>
    <w:unhideWhenUsed/>
    <w:rsid w:val="00F41100"/>
    <w:rPr>
      <w:color w:val="0000FF"/>
      <w:u w:val="single"/>
    </w:rPr>
  </w:style>
  <w:style w:type="character" w:customStyle="1" w:styleId="st1">
    <w:name w:val="st1"/>
    <w:basedOn w:val="Carpredefinitoparagrafo"/>
    <w:rsid w:val="00C571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Pessinunte" TargetMode="External"/><Relationship Id="rId13"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it.wikipedia.org/wiki/204_a.C." TargetMode="External"/><Relationship Id="rId12" Type="http://schemas.openxmlformats.org/officeDocument/2006/relationships/hyperlink" Target="http://it.wikipedia.org/wiki/Pignora_imperii"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it.wikipedia.org/wiki/4_aprile" TargetMode="External"/><Relationship Id="rId11" Type="http://schemas.openxmlformats.org/officeDocument/2006/relationships/hyperlink" Target="http://it.wikipedia.org/wiki/191_a.C." TargetMode="External"/><Relationship Id="rId5" Type="http://schemas.openxmlformats.org/officeDocument/2006/relationships/hyperlink" Target="http://it.wikipedia.org/wiki/Roma" TargetMode="External"/><Relationship Id="rId15" Type="http://schemas.openxmlformats.org/officeDocument/2006/relationships/fontTable" Target="fontTable.xml"/><Relationship Id="rId10" Type="http://schemas.openxmlformats.org/officeDocument/2006/relationships/hyperlink" Target="http://it.wikipedia.org/wiki/Palatino" TargetMode="External"/><Relationship Id="rId4" Type="http://schemas.openxmlformats.org/officeDocument/2006/relationships/hyperlink" Target="http://it.wikipedia.org/wiki/Magna_Mater" TargetMode="External"/><Relationship Id="rId9" Type="http://schemas.openxmlformats.org/officeDocument/2006/relationships/hyperlink" Target="http://it.wikipedia.org/wiki/Tempio_della_Magna_Mater" TargetMode="External"/><Relationship Id="rId14"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1048</Words>
  <Characters>5979</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Autostrade per l'Italia S.p.A.</Company>
  <LinksUpToDate>false</LinksUpToDate>
  <CharactersWithSpaces>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cp:lastPrinted>2012-02-01T15:40:00Z</cp:lastPrinted>
  <dcterms:created xsi:type="dcterms:W3CDTF">2012-02-01T15:40:00Z</dcterms:created>
  <dcterms:modified xsi:type="dcterms:W3CDTF">2012-02-02T16:41:00Z</dcterms:modified>
</cp:coreProperties>
</file>